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2A" w:rsidRPr="00852221" w:rsidRDefault="001353AC" w:rsidP="00AB7421">
      <w:pPr>
        <w:spacing w:line="360" w:lineRule="auto"/>
        <w:ind w:right="1189"/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Winkelfräsköpfe mit </w:t>
      </w:r>
      <w:r w:rsidR="00625CD5"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außergewöhnlich </w:t>
      </w:r>
      <w:r w:rsidR="00F6193F"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exaktem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>Rundlauf</w:t>
      </w:r>
    </w:p>
    <w:p w:rsidR="00837D2A" w:rsidRPr="00852221" w:rsidRDefault="00837D2A" w:rsidP="00B64258">
      <w:pPr>
        <w:spacing w:line="360" w:lineRule="auto"/>
        <w:ind w:right="1189"/>
        <w:rPr>
          <w:rFonts w:ascii="Arial" w:eastAsia="Calibri" w:hAnsi="Arial" w:cs="Arial"/>
          <w:b/>
          <w:color w:val="000000" w:themeColor="text1"/>
          <w:sz w:val="16"/>
          <w:szCs w:val="16"/>
          <w:lang w:val="de-DE" w:eastAsia="en-US"/>
        </w:rPr>
      </w:pPr>
    </w:p>
    <w:p w:rsidR="001346D2" w:rsidRPr="00852221" w:rsidRDefault="001353AC" w:rsidP="00B64258">
      <w:pPr>
        <w:spacing w:line="360" w:lineRule="auto"/>
        <w:ind w:right="1189"/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Vibrationsarm Fräsen und Tasten </w:t>
      </w:r>
      <w:r w:rsidR="00F6193F"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dank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>neue</w:t>
      </w:r>
      <w:r w:rsidR="00F6193F"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>r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 xml:space="preserve"> Hydrospannzangen für Aggregate </w:t>
      </w:r>
      <w:r w:rsidR="00A31202" w:rsidRPr="00852221">
        <w:rPr>
          <w:rFonts w:ascii="Arial" w:eastAsia="Calibri" w:hAnsi="Arial" w:cs="Arial"/>
          <w:b/>
          <w:color w:val="000000" w:themeColor="text1"/>
          <w:sz w:val="24"/>
          <w:szCs w:val="24"/>
          <w:lang w:val="de-DE" w:eastAsia="en-US"/>
        </w:rPr>
        <w:t>von Grotefeld</w:t>
      </w:r>
    </w:p>
    <w:p w:rsidR="006624F4" w:rsidRPr="00852221" w:rsidRDefault="006624F4" w:rsidP="00B64258">
      <w:pPr>
        <w:spacing w:line="360" w:lineRule="auto"/>
        <w:ind w:right="1189"/>
        <w:rPr>
          <w:rFonts w:ascii="Arial" w:eastAsia="Calibri" w:hAnsi="Arial" w:cs="Arial"/>
          <w:b/>
          <w:color w:val="000000" w:themeColor="text1"/>
          <w:sz w:val="16"/>
          <w:szCs w:val="16"/>
          <w:lang w:val="de-DE" w:eastAsia="en-US"/>
        </w:rPr>
      </w:pPr>
    </w:p>
    <w:p w:rsidR="000C67BF" w:rsidRPr="00852221" w:rsidRDefault="00F46612" w:rsidP="00E64603">
      <w:pPr>
        <w:spacing w:line="360" w:lineRule="auto"/>
        <w:ind w:right="1047"/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</w:pPr>
      <w:r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Die i</w:t>
      </w:r>
      <w:r w:rsidR="000105AA"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m ostwestfälischen</w:t>
      </w:r>
      <w:r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 Espelkamp bei Lübbecke ansässige </w:t>
      </w:r>
      <w:r w:rsidR="008A14C1"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Grotefeld</w:t>
      </w:r>
      <w:r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 GmbH </w:t>
      </w:r>
      <w:r w:rsidR="001353AC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bietet </w:t>
      </w:r>
      <w:r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als Marktführer für Aggregate-Technik eine Vielzahl hochwertiger, auf spezielle Anwendungszwecke zugeschnittene Komponenten </w:t>
      </w:r>
      <w:r w:rsidR="001353AC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an</w:t>
      </w:r>
      <w:r w:rsidRPr="00852221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.</w:t>
      </w:r>
      <w:r w:rsidR="001353AC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 Neben aktuellen Fragen der Digitalisierung stehen als wichtige Entwicklungsthemen die Beschleunigung der Fertigungsabläufe und die Qualitätsverbesserung beim Kunden im Mittelpunkt. Zur Holzhandwerk in Nürnberg präsentiert der Aggregatespezialist auf Messestand 9-100 </w:t>
      </w:r>
      <w:r w:rsidR="00227E83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jetzt </w:t>
      </w:r>
      <w:r w:rsidR="001353AC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die </w:t>
      </w:r>
      <w:r w:rsidR="00F6193F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 xml:space="preserve">innovative </w:t>
      </w:r>
      <w:r w:rsidR="001353AC">
        <w:rPr>
          <w:rFonts w:ascii="Arial" w:eastAsia="Calibri" w:hAnsi="Arial" w:cs="Arial"/>
          <w:b/>
          <w:color w:val="000000" w:themeColor="text1"/>
          <w:sz w:val="22"/>
          <w:szCs w:val="22"/>
          <w:lang w:val="de-DE" w:eastAsia="en-US"/>
        </w:rPr>
        <w:t>Aufrüstungsoption mit Hydrospannzangen für Winkelfräsköpfe und Tastspindeln.</w:t>
      </w:r>
    </w:p>
    <w:p w:rsidR="007131F1" w:rsidRPr="00852221" w:rsidRDefault="007131F1" w:rsidP="000D1DE7">
      <w:pPr>
        <w:spacing w:line="360" w:lineRule="auto"/>
        <w:ind w:right="1189"/>
        <w:rPr>
          <w:rFonts w:ascii="Arial" w:eastAsia="Calibri" w:hAnsi="Arial" w:cs="Arial"/>
          <w:b/>
          <w:color w:val="000000" w:themeColor="text1"/>
          <w:sz w:val="16"/>
          <w:szCs w:val="16"/>
          <w:lang w:val="de-DE" w:eastAsia="en-US"/>
        </w:rPr>
      </w:pPr>
    </w:p>
    <w:p w:rsidR="005969F3" w:rsidRDefault="00F6193F" w:rsidP="005969F3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Winkelköpfe und Tastspindeln sind wichtige Aggregate für CNC-Maschinen und Bearbeitungszentren, die verschiedene Werkzeuge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aufnehmen und 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antreiben. Sicheren Halt und die Möglichkeit des Wechsels geben sogenannte Spannzangen.</w:t>
      </w:r>
    </w:p>
    <w:p w:rsidR="00F6193F" w:rsidRDefault="00F6193F" w:rsidP="005969F3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</w:p>
    <w:p w:rsidR="00F6193F" w:rsidRDefault="00F6193F" w:rsidP="00227E83">
      <w:pPr>
        <w:spacing w:line="360" w:lineRule="auto"/>
        <w:ind w:right="1047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Gr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otefeld hat mit Blick auf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Bearbeitungs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optimierung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 und schnellen Werkzeugwechseln nun für die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Konfiguration der 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Winkelfräsköpfe G06, G10 und G16 sowie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der 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Tastspindeln der Reihe GT05 die üblichen Spannzangen durch neue, erstmals auf der diesjährigen Holzha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ndwerk in Nürnberg präsentierte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„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Hydrospannzangen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“</w:t>
      </w:r>
      <w:r w:rsidR="00155A14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 erweitert.</w:t>
      </w:r>
    </w:p>
    <w:p w:rsidR="00155A14" w:rsidRDefault="00155A14" w:rsidP="005969F3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</w:p>
    <w:p w:rsidR="00155A14" w:rsidRPr="00852221" w:rsidRDefault="00155A14" w:rsidP="005969F3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Die Vorteile der hydraulischen Spannzangen liegen neben den sehr einfachen Werkzeugaustauschen in der erzielten außergewöhnlichen Rundlaufgenauigkeit sowie der erreichten Werkzeugdämpfung: Der Hydrodehnbereich reduziert </w:t>
      </w:r>
      <w:r w:rsidR="00A461B9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störende 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Vibrationen über alle Drehzahlen hinweg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spürbar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.</w:t>
      </w:r>
    </w:p>
    <w:p w:rsidR="00852221" w:rsidRDefault="00852221" w:rsidP="005969F3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</w:p>
    <w:p w:rsidR="006E6E54" w:rsidRPr="00852221" w:rsidRDefault="00155A14" w:rsidP="00DE58D1">
      <w:pPr>
        <w:spacing w:line="360" w:lineRule="auto"/>
        <w:ind w:right="1189"/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Hydrospannzangen stehen im Durchmesserbereich von 5 bis 20 Millimeter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 zur Verfügung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. Sie sind für alle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gängigen 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Drehzahlen in BAZ geeignet, Hersteller Grotefeld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sichert 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uneingeschränkte Funktionsfähigkeit bis 20.000 1/min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 zu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. Die neuen Hydrospannzangen werden künftig für weitere Winkelköpfe </w:t>
      </w:r>
      <w:r w:rsidR="00227E83"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 xml:space="preserve">bzw. deren Baureihen </w:t>
      </w:r>
      <w:r>
        <w:rPr>
          <w:rFonts w:ascii="Arial" w:eastAsia="Calibri" w:hAnsi="Arial" w:cs="Arial"/>
          <w:color w:val="000000" w:themeColor="text1"/>
          <w:sz w:val="22"/>
          <w:szCs w:val="22"/>
          <w:lang w:val="de-DE" w:eastAsia="en-US"/>
        </w:rPr>
        <w:t>bereitgestellt.</w:t>
      </w:r>
    </w:p>
    <w:sectPr w:rsidR="006E6E54" w:rsidRPr="00852221" w:rsidSect="008A1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6" w:right="2552" w:bottom="1134" w:left="1361" w:header="72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BA" w:rsidRDefault="000454BA">
      <w:r>
        <w:separator/>
      </w:r>
    </w:p>
  </w:endnote>
  <w:endnote w:type="continuationSeparator" w:id="0">
    <w:p w:rsidR="000454BA" w:rsidRDefault="000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30" w:rsidRDefault="004328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C" w:rsidRDefault="009B12EB">
    <w:pPr>
      <w:pStyle w:val="Fuzeile"/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ED58A" wp14:editId="4B42D86A">
              <wp:simplePos x="0" y="0"/>
              <wp:positionH relativeFrom="column">
                <wp:posOffset>4987925</wp:posOffset>
              </wp:positionH>
              <wp:positionV relativeFrom="paragraph">
                <wp:posOffset>-2243455</wp:posOffset>
              </wp:positionV>
              <wp:extent cx="1485900" cy="22555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5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22F" w:rsidRDefault="0044722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  <w:t>Pressekontakt: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Edelweisspress</w:t>
                          </w: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Frank B. Müller</w:t>
                          </w:r>
                        </w:p>
                        <w:p w:rsidR="0068273C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Goebenstraße 4-10</w:t>
                          </w:r>
                        </w:p>
                        <w:p w:rsidR="00FB42CE" w:rsidRPr="008F1A5B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</w:pPr>
                          <w:r w:rsidRPr="008F1A5B"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  <w:t>32052 Herford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Fon: +49 5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21 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126520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Fax: +49 52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1 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126565</w:t>
                          </w: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Email:</w:t>
                          </w:r>
                        </w:p>
                        <w:p w:rsidR="0068273C" w:rsidRPr="002A173A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   fm@edelweisspress</w:t>
                          </w:r>
                          <w:r w:rsidR="0068273C" w:rsidRPr="002A173A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.de</w:t>
                          </w:r>
                        </w:p>
                        <w:p w:rsidR="00FB42CE" w:rsidRDefault="00735CC9">
                          <w:pP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  <w:t>www.</w:t>
                          </w:r>
                          <w:r w:rsidR="00407C6D"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  <w:t>edelweisspress.de</w:t>
                          </w:r>
                        </w:p>
                        <w:p w:rsidR="00143C52" w:rsidRDefault="00143C52" w:rsidP="0043737F">
                          <w:pPr>
                            <w:rPr>
                              <w:rFonts w:ascii="Arial" w:hAnsi="Arial" w:cs="Arial"/>
                              <w:b/>
                              <w:color w:val="FF8F8F"/>
                              <w:sz w:val="18"/>
                              <w:lang w:val="fr-FR"/>
                            </w:rPr>
                          </w:pPr>
                        </w:p>
                        <w:p w:rsidR="000A2797" w:rsidRPr="00A11B3E" w:rsidRDefault="000A2797" w:rsidP="000A2797">
                          <w:pPr>
                            <w:rPr>
                              <w:rFonts w:ascii="Arial" w:hAnsi="Arial" w:cs="Arial"/>
                              <w:b/>
                              <w:color w:val="C0504D" w:themeColor="accent2"/>
                              <w:sz w:val="18"/>
                              <w:lang w:val="fr-FR"/>
                            </w:rPr>
                          </w:pPr>
                          <w:r w:rsidRPr="00A11B3E">
                            <w:rPr>
                              <w:rFonts w:ascii="Arial" w:hAnsi="Arial" w:cs="Arial"/>
                              <w:b/>
                              <w:color w:val="C0504D" w:themeColor="accent2"/>
                              <w:sz w:val="18"/>
                              <w:lang w:val="fr-FR"/>
                            </w:rPr>
                            <w:t>Download (Text/Bild)</w:t>
                          </w:r>
                        </w:p>
                        <w:p w:rsidR="000A2797" w:rsidRPr="00A11B3E" w:rsidRDefault="000A2797" w:rsidP="000A2797">
                          <w:pPr>
                            <w:rPr>
                              <w:rFonts w:ascii="Arial" w:hAnsi="Arial" w:cs="Arial"/>
                              <w:color w:val="C0504D" w:themeColor="accent2"/>
                              <w:sz w:val="18"/>
                              <w:lang w:val="fr-FR"/>
                            </w:rPr>
                          </w:pPr>
                          <w:r w:rsidRPr="00A11B3E">
                            <w:rPr>
                              <w:rFonts w:ascii="Arial" w:hAnsi="Arial" w:cs="Arial"/>
                              <w:color w:val="C0504D" w:themeColor="accent2"/>
                              <w:sz w:val="18"/>
                              <w:lang w:val="fr-FR"/>
                            </w:rPr>
                            <w:t>edelweisspress.de/</w:t>
                          </w:r>
                        </w:p>
                        <w:p w:rsidR="000A2797" w:rsidRPr="00A11B3E" w:rsidRDefault="000A2797" w:rsidP="000A2797">
                          <w:pPr>
                            <w:rPr>
                              <w:rFonts w:ascii="Arial" w:hAnsi="Arial" w:cs="Arial"/>
                              <w:color w:val="C0504D" w:themeColor="accent2"/>
                              <w:sz w:val="18"/>
                              <w:lang w:val="fr-FR"/>
                            </w:rPr>
                          </w:pPr>
                          <w:r w:rsidRPr="00A11B3E">
                            <w:rPr>
                              <w:rFonts w:ascii="Arial" w:hAnsi="Arial" w:cs="Arial"/>
                              <w:color w:val="C0504D" w:themeColor="accent2"/>
                              <w:sz w:val="18"/>
                              <w:lang w:val="fr-FR"/>
                            </w:rPr>
                            <w:t>Presseinfos: gfnd</w:t>
                          </w:r>
                          <w:r w:rsidR="00022AB3">
                            <w:rPr>
                              <w:rFonts w:ascii="Arial" w:hAnsi="Arial" w:cs="Arial"/>
                              <w:color w:val="C0504D" w:themeColor="accent2"/>
                              <w:sz w:val="18"/>
                              <w:lang w:val="fr-FR"/>
                            </w:rPr>
                            <w:t>2002</w:t>
                          </w:r>
                        </w:p>
                        <w:p w:rsidR="00837D2A" w:rsidRPr="00407C6D" w:rsidRDefault="00837D2A" w:rsidP="0043737F">
                          <w:pP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ED5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2.75pt;margin-top:-176.65pt;width:117pt;height:1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Na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" filled="f" stroked="f">
              <v:textbox>
                <w:txbxContent>
                  <w:p w:rsidR="0044722F" w:rsidRDefault="0044722F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</w:p>
                  <w:p w:rsidR="0068273C" w:rsidRDefault="0068273C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  <w:t>Pressekontakt: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Edelweisspress</w:t>
                    </w:r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Frank B. Müller</w:t>
                    </w:r>
                  </w:p>
                  <w:p w:rsidR="0068273C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Goebenstraße 4-10</w:t>
                    </w:r>
                  </w:p>
                  <w:p w:rsidR="00FB42CE" w:rsidRPr="008F1A5B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</w:pPr>
                    <w:r w:rsidRPr="008F1A5B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>32052 Herford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Fon: +49 5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2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21 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126520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Fax: +49 52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2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1 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126565</w:t>
                    </w:r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Email:</w:t>
                    </w:r>
                  </w:p>
                  <w:p w:rsidR="0068273C" w:rsidRPr="002A173A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   fm@edelweisspress</w:t>
                    </w:r>
                    <w:r w:rsidR="0068273C" w:rsidRPr="002A173A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.de</w:t>
                    </w:r>
                  </w:p>
                  <w:p w:rsidR="00FB42CE" w:rsidRDefault="00735CC9">
                    <w:pP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  <w:t>www.</w:t>
                    </w:r>
                    <w:r w:rsidR="00407C6D"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  <w:t>edelweisspress.de</w:t>
                    </w:r>
                  </w:p>
                  <w:p w:rsidR="00143C52" w:rsidRDefault="00143C52" w:rsidP="0043737F">
                    <w:pPr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</w:pPr>
                  </w:p>
                  <w:p w:rsidR="000A2797" w:rsidRPr="00A11B3E" w:rsidRDefault="000A2797" w:rsidP="000A2797">
                    <w:pPr>
                      <w:rPr>
                        <w:rFonts w:ascii="Arial" w:hAnsi="Arial" w:cs="Arial"/>
                        <w:b/>
                        <w:color w:val="C0504D" w:themeColor="accent2"/>
                        <w:sz w:val="18"/>
                        <w:lang w:val="fr-FR"/>
                      </w:rPr>
                    </w:pPr>
                    <w:r w:rsidRPr="00A11B3E">
                      <w:rPr>
                        <w:rFonts w:ascii="Arial" w:hAnsi="Arial" w:cs="Arial"/>
                        <w:b/>
                        <w:color w:val="C0504D" w:themeColor="accent2"/>
                        <w:sz w:val="18"/>
                        <w:lang w:val="fr-FR"/>
                      </w:rPr>
                      <w:t>Download (Text/Bild)</w:t>
                    </w:r>
                  </w:p>
                  <w:p w:rsidR="000A2797" w:rsidRPr="00A11B3E" w:rsidRDefault="000A2797" w:rsidP="000A2797">
                    <w:pPr>
                      <w:rPr>
                        <w:rFonts w:ascii="Arial" w:hAnsi="Arial" w:cs="Arial"/>
                        <w:color w:val="C0504D" w:themeColor="accent2"/>
                        <w:sz w:val="18"/>
                        <w:lang w:val="fr-FR"/>
                      </w:rPr>
                    </w:pPr>
                    <w:r w:rsidRPr="00A11B3E">
                      <w:rPr>
                        <w:rFonts w:ascii="Arial" w:hAnsi="Arial" w:cs="Arial"/>
                        <w:color w:val="C0504D" w:themeColor="accent2"/>
                        <w:sz w:val="18"/>
                        <w:lang w:val="fr-FR"/>
                      </w:rPr>
                      <w:t>edelweisspress.de/</w:t>
                    </w:r>
                  </w:p>
                  <w:p w:rsidR="000A2797" w:rsidRPr="00A11B3E" w:rsidRDefault="000A2797" w:rsidP="000A2797">
                    <w:pPr>
                      <w:rPr>
                        <w:rFonts w:ascii="Arial" w:hAnsi="Arial" w:cs="Arial"/>
                        <w:color w:val="C0504D" w:themeColor="accent2"/>
                        <w:sz w:val="18"/>
                        <w:lang w:val="fr-FR"/>
                      </w:rPr>
                    </w:pPr>
                    <w:r w:rsidRPr="00A11B3E">
                      <w:rPr>
                        <w:rFonts w:ascii="Arial" w:hAnsi="Arial" w:cs="Arial"/>
                        <w:color w:val="C0504D" w:themeColor="accent2"/>
                        <w:sz w:val="18"/>
                        <w:lang w:val="fr-FR"/>
                      </w:rPr>
                      <w:t>Presseinfos: gfnd</w:t>
                    </w:r>
                    <w:r w:rsidR="00022AB3">
                      <w:rPr>
                        <w:rFonts w:ascii="Arial" w:hAnsi="Arial" w:cs="Arial"/>
                        <w:color w:val="C0504D" w:themeColor="accent2"/>
                        <w:sz w:val="18"/>
                        <w:lang w:val="fr-FR"/>
                      </w:rPr>
                      <w:t>2002</w:t>
                    </w:r>
                  </w:p>
                  <w:p w:rsidR="00837D2A" w:rsidRPr="00407C6D" w:rsidRDefault="00837D2A" w:rsidP="0043737F">
                    <w:pP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30" w:rsidRDefault="004328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BA" w:rsidRDefault="000454BA">
      <w:r>
        <w:separator/>
      </w:r>
    </w:p>
  </w:footnote>
  <w:footnote w:type="continuationSeparator" w:id="0">
    <w:p w:rsidR="000454BA" w:rsidRDefault="0004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30" w:rsidRDefault="004328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C" w:rsidRDefault="00735CC9">
    <w:pPr>
      <w:pStyle w:val="Kopfzeile"/>
      <w:tabs>
        <w:tab w:val="left" w:pos="9072"/>
      </w:tabs>
      <w:spacing w:line="360" w:lineRule="auto"/>
      <w:rPr>
        <w:rFonts w:ascii="Arial" w:hAnsi="Arial"/>
        <w:b/>
        <w:sz w:val="36"/>
        <w:lang w:val="de-DE"/>
      </w:rPr>
    </w:pPr>
    <w:r>
      <w:rPr>
        <w:rFonts w:ascii="Arial" w:hAnsi="Arial"/>
        <w:b/>
        <w:noProof/>
        <w:sz w:val="36"/>
        <w:lang w:val="de-DE"/>
      </w:rPr>
      <w:drawing>
        <wp:anchor distT="0" distB="0" distL="114300" distR="114300" simplePos="0" relativeHeight="251659264" behindDoc="1" locked="0" layoutInCell="1" allowOverlap="1" wp14:anchorId="1A644F11" wp14:editId="153A010A">
          <wp:simplePos x="0" y="0"/>
          <wp:positionH relativeFrom="column">
            <wp:posOffset>4070350</wp:posOffset>
          </wp:positionH>
          <wp:positionV relativeFrom="paragraph">
            <wp:posOffset>365760</wp:posOffset>
          </wp:positionV>
          <wp:extent cx="2159494" cy="5715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otef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49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73C" w:rsidRDefault="0068273C" w:rsidP="00026A19">
    <w:pPr>
      <w:pStyle w:val="Kopfzeile"/>
      <w:tabs>
        <w:tab w:val="clear" w:pos="4536"/>
        <w:tab w:val="clear" w:pos="9072"/>
        <w:tab w:val="left" w:pos="5880"/>
      </w:tabs>
      <w:spacing w:line="360" w:lineRule="auto"/>
      <w:rPr>
        <w:rFonts w:ascii="Arial" w:hAnsi="Arial"/>
        <w:b/>
        <w:sz w:val="36"/>
        <w:lang w:val="de-DE"/>
      </w:rPr>
    </w:pPr>
    <w:r>
      <w:rPr>
        <w:rFonts w:ascii="Arial" w:hAnsi="Arial"/>
        <w:b/>
        <w:sz w:val="36"/>
        <w:lang w:val="de-DE"/>
      </w:rPr>
      <w:t>Presse-Information</w:t>
    </w:r>
    <w:r w:rsidRPr="00C334FF">
      <w:rPr>
        <w:rFonts w:ascii="Arial" w:hAnsi="Arial" w:cs="Arial"/>
        <w:color w:val="808080"/>
        <w:sz w:val="18"/>
        <w:lang w:val="de-DE"/>
      </w:rPr>
      <w:t xml:space="preserve"> </w:t>
    </w:r>
  </w:p>
  <w:p w:rsidR="00F24781" w:rsidRDefault="001353AC" w:rsidP="00F24781">
    <w:pPr>
      <w:pStyle w:val="Kopfzeile"/>
      <w:spacing w:line="360" w:lineRule="auto"/>
      <w:rPr>
        <w:rFonts w:ascii="Arial" w:hAnsi="Arial"/>
        <w:color w:val="808080"/>
        <w:sz w:val="24"/>
        <w:lang w:val="de-DE"/>
      </w:rPr>
    </w:pPr>
    <w:r>
      <w:rPr>
        <w:rFonts w:ascii="Arial" w:hAnsi="Arial"/>
        <w:color w:val="808080"/>
        <w:sz w:val="24"/>
        <w:lang w:val="de-DE"/>
      </w:rPr>
      <w:t xml:space="preserve">Presse-Preview </w:t>
    </w:r>
    <w:r w:rsidR="00F24781">
      <w:rPr>
        <w:rFonts w:ascii="Arial" w:hAnsi="Arial"/>
        <w:color w:val="808080"/>
        <w:sz w:val="24"/>
        <w:lang w:val="de-DE"/>
      </w:rPr>
      <w:t>Holz</w:t>
    </w:r>
    <w:r>
      <w:rPr>
        <w:rFonts w:ascii="Arial" w:hAnsi="Arial"/>
        <w:color w:val="808080"/>
        <w:sz w:val="24"/>
        <w:lang w:val="de-DE"/>
      </w:rPr>
      <w:t>h</w:t>
    </w:r>
    <w:r w:rsidR="00F24781">
      <w:rPr>
        <w:rFonts w:ascii="Arial" w:hAnsi="Arial"/>
        <w:color w:val="808080"/>
        <w:sz w:val="24"/>
        <w:lang w:val="de-DE"/>
      </w:rPr>
      <w:t>andwerk</w:t>
    </w:r>
    <w:r>
      <w:rPr>
        <w:rFonts w:ascii="Arial" w:hAnsi="Arial"/>
        <w:color w:val="808080"/>
        <w:sz w:val="24"/>
        <w:lang w:val="de-DE"/>
      </w:rPr>
      <w:t>,</w:t>
    </w:r>
    <w:r w:rsidR="00F24781">
      <w:rPr>
        <w:rFonts w:ascii="Arial" w:hAnsi="Arial"/>
        <w:color w:val="808080"/>
        <w:sz w:val="24"/>
        <w:lang w:val="de-DE"/>
      </w:rPr>
      <w:t xml:space="preserve"> 21</w:t>
    </w:r>
    <w:r>
      <w:rPr>
        <w:rFonts w:ascii="Arial" w:hAnsi="Arial"/>
        <w:color w:val="808080"/>
        <w:sz w:val="24"/>
        <w:lang w:val="de-DE"/>
      </w:rPr>
      <w:t>.</w:t>
    </w:r>
    <w:r w:rsidR="00F24781">
      <w:rPr>
        <w:rFonts w:ascii="Arial" w:hAnsi="Arial"/>
        <w:color w:val="808080"/>
        <w:sz w:val="24"/>
        <w:lang w:val="de-DE"/>
      </w:rPr>
      <w:t xml:space="preserve"> </w:t>
    </w:r>
    <w:r>
      <w:rPr>
        <w:rFonts w:ascii="Arial" w:hAnsi="Arial"/>
        <w:color w:val="808080"/>
        <w:sz w:val="24"/>
        <w:lang w:val="de-DE"/>
      </w:rPr>
      <w:t xml:space="preserve">Januar </w:t>
    </w:r>
    <w:r w:rsidR="00F24781">
      <w:rPr>
        <w:rFonts w:ascii="Arial" w:hAnsi="Arial"/>
        <w:color w:val="808080"/>
        <w:sz w:val="24"/>
        <w:lang w:val="de-DE"/>
      </w:rPr>
      <w:t>20</w:t>
    </w:r>
    <w:r>
      <w:rPr>
        <w:rFonts w:ascii="Arial" w:hAnsi="Arial"/>
        <w:color w:val="808080"/>
        <w:sz w:val="24"/>
        <w:lang w:val="de-DE"/>
      </w:rPr>
      <w:t>20</w:t>
    </w:r>
  </w:p>
  <w:p w:rsidR="0068273C" w:rsidRDefault="0068273C" w:rsidP="000B16E7">
    <w:pPr>
      <w:pStyle w:val="Kopfzeile"/>
      <w:tabs>
        <w:tab w:val="clear" w:pos="4536"/>
        <w:tab w:val="clear" w:pos="9072"/>
        <w:tab w:val="left" w:pos="5010"/>
      </w:tabs>
      <w:spacing w:line="360" w:lineRule="auto"/>
      <w:rPr>
        <w:rFonts w:ascii="Arial" w:hAnsi="Arial"/>
        <w:color w:val="808080"/>
        <w:sz w:val="24"/>
      </w:rPr>
    </w:pPr>
    <w:r>
      <w:rPr>
        <w:rFonts w:ascii="Arial" w:hAnsi="Arial"/>
        <w:color w:val="808080"/>
        <w:sz w:val="24"/>
        <w:lang w:val="de-DE"/>
      </w:rPr>
      <w:t xml:space="preserve">Seite </w:t>
    </w:r>
    <w:r>
      <w:rPr>
        <w:rFonts w:ascii="Arial" w:hAnsi="Arial"/>
        <w:color w:val="808080"/>
        <w:sz w:val="24"/>
      </w:rPr>
      <w:fldChar w:fldCharType="begin"/>
    </w:r>
    <w:r>
      <w:rPr>
        <w:rFonts w:ascii="Arial" w:hAnsi="Arial"/>
        <w:color w:val="808080"/>
        <w:sz w:val="24"/>
        <w:lang w:val="de-DE"/>
      </w:rPr>
      <w:instrText>PAGE</w:instrText>
    </w:r>
    <w:r>
      <w:rPr>
        <w:rFonts w:ascii="Arial" w:hAnsi="Arial"/>
        <w:color w:val="808080"/>
        <w:sz w:val="24"/>
      </w:rPr>
      <w:fldChar w:fldCharType="separate"/>
    </w:r>
    <w:r w:rsidR="00DE58D1">
      <w:rPr>
        <w:rFonts w:ascii="Arial" w:hAnsi="Arial"/>
        <w:noProof/>
        <w:color w:val="808080"/>
        <w:sz w:val="24"/>
        <w:lang w:val="de-DE"/>
      </w:rPr>
      <w:t>2</w:t>
    </w:r>
    <w:r>
      <w:rPr>
        <w:rFonts w:ascii="Arial" w:hAnsi="Arial"/>
        <w:color w:val="808080"/>
        <w:sz w:val="24"/>
      </w:rPr>
      <w:fldChar w:fldCharType="end"/>
    </w:r>
    <w:r>
      <w:rPr>
        <w:rFonts w:ascii="Arial" w:hAnsi="Arial"/>
        <w:color w:val="808080"/>
        <w:sz w:val="24"/>
      </w:rPr>
      <w:tab/>
    </w:r>
  </w:p>
  <w:p w:rsidR="00BB5AA9" w:rsidRDefault="00BB5AA9" w:rsidP="00026A19">
    <w:pPr>
      <w:pStyle w:val="Kopfzeile"/>
      <w:spacing w:line="360" w:lineRule="auto"/>
      <w:rPr>
        <w:rFonts w:ascii="Arial" w:hAnsi="Arial"/>
        <w:sz w:val="24"/>
        <w:lang w:val="de-DE"/>
      </w:rPr>
    </w:pPr>
  </w:p>
  <w:p w:rsidR="0068273C" w:rsidRDefault="00FB42CE" w:rsidP="00026A19">
    <w:pPr>
      <w:pStyle w:val="Kopfzeile"/>
      <w:spacing w:line="360" w:lineRule="auto"/>
      <w:rPr>
        <w:rFonts w:ascii="Arial" w:hAnsi="Arial"/>
        <w:sz w:val="24"/>
        <w:lang w:val="de-DE"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46A982" wp14:editId="4AE1C800">
              <wp:simplePos x="0" y="0"/>
              <wp:positionH relativeFrom="column">
                <wp:posOffset>4907915</wp:posOffset>
              </wp:positionH>
              <wp:positionV relativeFrom="paragraph">
                <wp:posOffset>291465</wp:posOffset>
              </wp:positionV>
              <wp:extent cx="0" cy="7439025"/>
              <wp:effectExtent l="0" t="0" r="1905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390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68AE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5pt,22.95pt" to="386.45pt,6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3xEgIAACg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" strokecolor="gray" strokeweight=".5pt"/>
          </w:pict>
        </mc:Fallback>
      </mc:AlternateContent>
    </w:r>
    <w:r w:rsidR="009B12EB"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97DE" wp14:editId="0E4900C2">
              <wp:simplePos x="0" y="0"/>
              <wp:positionH relativeFrom="column">
                <wp:posOffset>5016500</wp:posOffset>
              </wp:positionH>
              <wp:positionV relativeFrom="paragraph">
                <wp:posOffset>264795</wp:posOffset>
              </wp:positionV>
              <wp:extent cx="1591945" cy="1395095"/>
              <wp:effectExtent l="0" t="0" r="8255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39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73C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 xml:space="preserve">GROTEFELD </w:t>
                          </w:r>
                          <w:r w:rsidR="0068273C" w:rsidRPr="00B55D6D"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GmbH</w:t>
                          </w:r>
                        </w:p>
                        <w:p w:rsidR="0068273C" w:rsidRPr="000105AA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 xml:space="preserve">Eugen-Gerstenmaier-Str. </w:t>
                          </w:r>
                          <w:r w:rsidRPr="000105AA"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  <w:t>1</w:t>
                          </w:r>
                        </w:p>
                        <w:p w:rsidR="0068273C" w:rsidRPr="000105AA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</w:pPr>
                          <w:r w:rsidRPr="000105AA"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  <w:t>32339 Espelkamp</w:t>
                          </w:r>
                          <w:r w:rsidR="0068273C" w:rsidRPr="000105AA"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  <w:p w:rsidR="0068273C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Tel : +49 5772/ 8071</w:t>
                          </w:r>
                          <w:r w:rsidR="0068273C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br/>
                            <w:t xml:space="preserve">Fax: +49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5772/ 8073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Email: 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info@grotefeld</w:t>
                          </w:r>
                          <w:r w:rsidR="00A11F13" w:rsidRPr="00A11F13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.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com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www.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grotefeld.com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297D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5pt;margin-top:20.85pt;width:125.35pt;height:10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" stroked="f" strokecolor="gray" strokeweight=".5pt">
              <v:textbox inset="1.5mm,,1.5mm,1mm">
                <w:txbxContent>
                  <w:p w:rsidR="0068273C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 xml:space="preserve">GROTEFELD </w:t>
                    </w:r>
                    <w:r w:rsidR="0068273C" w:rsidRPr="00B55D6D"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GmbH</w:t>
                    </w:r>
                  </w:p>
                  <w:p w:rsidR="0068273C" w:rsidRPr="000105AA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 xml:space="preserve">Eugen-Gerstenmaier-Str. </w:t>
                    </w:r>
                    <w:r w:rsidRPr="000105AA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>1</w:t>
                    </w:r>
                  </w:p>
                  <w:p w:rsidR="0068273C" w:rsidRPr="000105AA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</w:pPr>
                    <w:r w:rsidRPr="000105AA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>32339 Espelkamp</w:t>
                    </w:r>
                    <w:r w:rsidR="0068273C" w:rsidRPr="000105AA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 xml:space="preserve"> </w:t>
                    </w:r>
                  </w:p>
                  <w:p w:rsidR="0068273C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Tel : +49 5772/ 8071</w:t>
                    </w:r>
                    <w:r w:rsidR="0068273C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br/>
                      <w:t xml:space="preserve">Fax: +49 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5772/ 8073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Email: 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info@grotefeld</w:t>
                    </w:r>
                    <w:r w:rsidR="00A11F13" w:rsidRPr="00A11F13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.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com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 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www.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grotefeld.com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30" w:rsidRDefault="004328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CAB"/>
    <w:multiLevelType w:val="multilevel"/>
    <w:tmpl w:val="D2E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98"/>
    <w:rsid w:val="000046F7"/>
    <w:rsid w:val="00005F16"/>
    <w:rsid w:val="000105AA"/>
    <w:rsid w:val="000216BD"/>
    <w:rsid w:val="00022AB3"/>
    <w:rsid w:val="00024551"/>
    <w:rsid w:val="0002627F"/>
    <w:rsid w:val="000262E9"/>
    <w:rsid w:val="00026A19"/>
    <w:rsid w:val="00030BF1"/>
    <w:rsid w:val="000323AD"/>
    <w:rsid w:val="00032565"/>
    <w:rsid w:val="000340BF"/>
    <w:rsid w:val="00034CFB"/>
    <w:rsid w:val="00035ACA"/>
    <w:rsid w:val="00043E30"/>
    <w:rsid w:val="000454BA"/>
    <w:rsid w:val="00047C98"/>
    <w:rsid w:val="00052E5E"/>
    <w:rsid w:val="00056193"/>
    <w:rsid w:val="00061EBD"/>
    <w:rsid w:val="00071289"/>
    <w:rsid w:val="000751A1"/>
    <w:rsid w:val="000857B5"/>
    <w:rsid w:val="00091A74"/>
    <w:rsid w:val="000935F9"/>
    <w:rsid w:val="000A0290"/>
    <w:rsid w:val="000A1BBE"/>
    <w:rsid w:val="000A2797"/>
    <w:rsid w:val="000A3231"/>
    <w:rsid w:val="000A45D3"/>
    <w:rsid w:val="000A60C7"/>
    <w:rsid w:val="000B0834"/>
    <w:rsid w:val="000B16E7"/>
    <w:rsid w:val="000B251D"/>
    <w:rsid w:val="000B5224"/>
    <w:rsid w:val="000C67BF"/>
    <w:rsid w:val="000D07D8"/>
    <w:rsid w:val="000D1DE7"/>
    <w:rsid w:val="000D1F53"/>
    <w:rsid w:val="000F609A"/>
    <w:rsid w:val="00100DB0"/>
    <w:rsid w:val="0012405C"/>
    <w:rsid w:val="0012754B"/>
    <w:rsid w:val="001346D2"/>
    <w:rsid w:val="001353AC"/>
    <w:rsid w:val="00143C52"/>
    <w:rsid w:val="00144A14"/>
    <w:rsid w:val="00145B95"/>
    <w:rsid w:val="00147CDB"/>
    <w:rsid w:val="00150F85"/>
    <w:rsid w:val="0015220D"/>
    <w:rsid w:val="00155A14"/>
    <w:rsid w:val="00156AA0"/>
    <w:rsid w:val="0016384D"/>
    <w:rsid w:val="00163926"/>
    <w:rsid w:val="001641C8"/>
    <w:rsid w:val="0017073F"/>
    <w:rsid w:val="001761DF"/>
    <w:rsid w:val="00176453"/>
    <w:rsid w:val="00192300"/>
    <w:rsid w:val="00195426"/>
    <w:rsid w:val="00195F9F"/>
    <w:rsid w:val="001A3450"/>
    <w:rsid w:val="001A3C9C"/>
    <w:rsid w:val="001A46E5"/>
    <w:rsid w:val="001B27E2"/>
    <w:rsid w:val="001B2B24"/>
    <w:rsid w:val="001B57C2"/>
    <w:rsid w:val="001C0E7D"/>
    <w:rsid w:val="001C1046"/>
    <w:rsid w:val="001C5C7A"/>
    <w:rsid w:val="001D1264"/>
    <w:rsid w:val="001E4017"/>
    <w:rsid w:val="001F08E7"/>
    <w:rsid w:val="001F0C39"/>
    <w:rsid w:val="00210584"/>
    <w:rsid w:val="002150EB"/>
    <w:rsid w:val="002255C3"/>
    <w:rsid w:val="00227E83"/>
    <w:rsid w:val="002302ED"/>
    <w:rsid w:val="00232E7F"/>
    <w:rsid w:val="00234AA3"/>
    <w:rsid w:val="002378C9"/>
    <w:rsid w:val="002422A4"/>
    <w:rsid w:val="00244AFC"/>
    <w:rsid w:val="00247B45"/>
    <w:rsid w:val="002604C3"/>
    <w:rsid w:val="00260CA8"/>
    <w:rsid w:val="0026274D"/>
    <w:rsid w:val="0026651F"/>
    <w:rsid w:val="00271598"/>
    <w:rsid w:val="00274E5F"/>
    <w:rsid w:val="002827A5"/>
    <w:rsid w:val="00282DEF"/>
    <w:rsid w:val="00285750"/>
    <w:rsid w:val="002876C4"/>
    <w:rsid w:val="0029164A"/>
    <w:rsid w:val="002A173A"/>
    <w:rsid w:val="002A7F27"/>
    <w:rsid w:val="002B6EF5"/>
    <w:rsid w:val="002C022B"/>
    <w:rsid w:val="002C42B6"/>
    <w:rsid w:val="002D23CD"/>
    <w:rsid w:val="002D3E0A"/>
    <w:rsid w:val="002D5921"/>
    <w:rsid w:val="002E529B"/>
    <w:rsid w:val="002E6189"/>
    <w:rsid w:val="002E6D9A"/>
    <w:rsid w:val="002E7FC6"/>
    <w:rsid w:val="002F249D"/>
    <w:rsid w:val="002F5D62"/>
    <w:rsid w:val="0030046F"/>
    <w:rsid w:val="00302D9D"/>
    <w:rsid w:val="00303BD5"/>
    <w:rsid w:val="00304977"/>
    <w:rsid w:val="00305FD9"/>
    <w:rsid w:val="0031097E"/>
    <w:rsid w:val="0031317D"/>
    <w:rsid w:val="00314FC7"/>
    <w:rsid w:val="0032104D"/>
    <w:rsid w:val="00325830"/>
    <w:rsid w:val="0032603E"/>
    <w:rsid w:val="00326A1E"/>
    <w:rsid w:val="00333E56"/>
    <w:rsid w:val="00334D30"/>
    <w:rsid w:val="003370D0"/>
    <w:rsid w:val="003432E4"/>
    <w:rsid w:val="00356E55"/>
    <w:rsid w:val="003622C1"/>
    <w:rsid w:val="00363826"/>
    <w:rsid w:val="003647DD"/>
    <w:rsid w:val="00364F77"/>
    <w:rsid w:val="0036548F"/>
    <w:rsid w:val="0036649F"/>
    <w:rsid w:val="0036682D"/>
    <w:rsid w:val="00367327"/>
    <w:rsid w:val="00367E1D"/>
    <w:rsid w:val="00373984"/>
    <w:rsid w:val="00377C93"/>
    <w:rsid w:val="00384288"/>
    <w:rsid w:val="003878C0"/>
    <w:rsid w:val="003908DA"/>
    <w:rsid w:val="00391610"/>
    <w:rsid w:val="003955BC"/>
    <w:rsid w:val="003969AE"/>
    <w:rsid w:val="003A34D4"/>
    <w:rsid w:val="003B04BA"/>
    <w:rsid w:val="003B3BBE"/>
    <w:rsid w:val="003B5181"/>
    <w:rsid w:val="003B753D"/>
    <w:rsid w:val="003C248B"/>
    <w:rsid w:val="003C4F57"/>
    <w:rsid w:val="003E2DF4"/>
    <w:rsid w:val="003E4B78"/>
    <w:rsid w:val="00401158"/>
    <w:rsid w:val="004034E2"/>
    <w:rsid w:val="00407C6D"/>
    <w:rsid w:val="00414FC9"/>
    <w:rsid w:val="004217E5"/>
    <w:rsid w:val="004238BA"/>
    <w:rsid w:val="004257A0"/>
    <w:rsid w:val="0043034F"/>
    <w:rsid w:val="00432830"/>
    <w:rsid w:val="0043737F"/>
    <w:rsid w:val="00443BD1"/>
    <w:rsid w:val="0044722F"/>
    <w:rsid w:val="00447FBA"/>
    <w:rsid w:val="004559BD"/>
    <w:rsid w:val="00461D49"/>
    <w:rsid w:val="00465502"/>
    <w:rsid w:val="00467C07"/>
    <w:rsid w:val="00475275"/>
    <w:rsid w:val="00476257"/>
    <w:rsid w:val="004763D7"/>
    <w:rsid w:val="00476B42"/>
    <w:rsid w:val="0048059C"/>
    <w:rsid w:val="0048089E"/>
    <w:rsid w:val="00481867"/>
    <w:rsid w:val="0048682A"/>
    <w:rsid w:val="0048785D"/>
    <w:rsid w:val="004A17A9"/>
    <w:rsid w:val="004A288D"/>
    <w:rsid w:val="004B035B"/>
    <w:rsid w:val="004B1B77"/>
    <w:rsid w:val="004B3A74"/>
    <w:rsid w:val="004B549C"/>
    <w:rsid w:val="004C2E32"/>
    <w:rsid w:val="004C4A2C"/>
    <w:rsid w:val="004C4B73"/>
    <w:rsid w:val="004D14AC"/>
    <w:rsid w:val="004E5C02"/>
    <w:rsid w:val="004E5C7A"/>
    <w:rsid w:val="004E6E4D"/>
    <w:rsid w:val="004E7827"/>
    <w:rsid w:val="004F3647"/>
    <w:rsid w:val="004F5E8D"/>
    <w:rsid w:val="00502D11"/>
    <w:rsid w:val="005166F2"/>
    <w:rsid w:val="0052028B"/>
    <w:rsid w:val="00532C3C"/>
    <w:rsid w:val="005413BD"/>
    <w:rsid w:val="00542572"/>
    <w:rsid w:val="00542F63"/>
    <w:rsid w:val="00545ED1"/>
    <w:rsid w:val="00547D6A"/>
    <w:rsid w:val="0055004C"/>
    <w:rsid w:val="00551F6D"/>
    <w:rsid w:val="0055722A"/>
    <w:rsid w:val="005578E9"/>
    <w:rsid w:val="00564EBE"/>
    <w:rsid w:val="00570A2D"/>
    <w:rsid w:val="00572268"/>
    <w:rsid w:val="0057300B"/>
    <w:rsid w:val="00574D4B"/>
    <w:rsid w:val="005821A6"/>
    <w:rsid w:val="005825EE"/>
    <w:rsid w:val="005852C1"/>
    <w:rsid w:val="005857FE"/>
    <w:rsid w:val="0058628A"/>
    <w:rsid w:val="00590122"/>
    <w:rsid w:val="005947FB"/>
    <w:rsid w:val="00595FD9"/>
    <w:rsid w:val="005969F3"/>
    <w:rsid w:val="005976CE"/>
    <w:rsid w:val="005A0480"/>
    <w:rsid w:val="005A0F1D"/>
    <w:rsid w:val="005A5D68"/>
    <w:rsid w:val="005B0C6E"/>
    <w:rsid w:val="005B2EFA"/>
    <w:rsid w:val="005B4412"/>
    <w:rsid w:val="005B78D5"/>
    <w:rsid w:val="005D0D80"/>
    <w:rsid w:val="005D330E"/>
    <w:rsid w:val="005D7764"/>
    <w:rsid w:val="005E2B62"/>
    <w:rsid w:val="005F02CD"/>
    <w:rsid w:val="005F034D"/>
    <w:rsid w:val="005F35D5"/>
    <w:rsid w:val="005F43A2"/>
    <w:rsid w:val="00604E5D"/>
    <w:rsid w:val="006160E2"/>
    <w:rsid w:val="00617259"/>
    <w:rsid w:val="006226FC"/>
    <w:rsid w:val="00625CD5"/>
    <w:rsid w:val="006303DC"/>
    <w:rsid w:val="006320B6"/>
    <w:rsid w:val="00633656"/>
    <w:rsid w:val="0064078F"/>
    <w:rsid w:val="00643535"/>
    <w:rsid w:val="00646998"/>
    <w:rsid w:val="00660072"/>
    <w:rsid w:val="006624F4"/>
    <w:rsid w:val="00666269"/>
    <w:rsid w:val="00671758"/>
    <w:rsid w:val="00680D5D"/>
    <w:rsid w:val="0068273C"/>
    <w:rsid w:val="00696FFF"/>
    <w:rsid w:val="006A3DF6"/>
    <w:rsid w:val="006A6721"/>
    <w:rsid w:val="006B42B6"/>
    <w:rsid w:val="006B5C73"/>
    <w:rsid w:val="006C086B"/>
    <w:rsid w:val="006C1D06"/>
    <w:rsid w:val="006C30A6"/>
    <w:rsid w:val="006C4222"/>
    <w:rsid w:val="006C5339"/>
    <w:rsid w:val="006C7F7B"/>
    <w:rsid w:val="006D0C61"/>
    <w:rsid w:val="006D0CE4"/>
    <w:rsid w:val="006D0EA6"/>
    <w:rsid w:val="006D69B5"/>
    <w:rsid w:val="006D7CA7"/>
    <w:rsid w:val="006E3FDD"/>
    <w:rsid w:val="006E6E54"/>
    <w:rsid w:val="006F2F03"/>
    <w:rsid w:val="00700BE3"/>
    <w:rsid w:val="007010DC"/>
    <w:rsid w:val="007131F1"/>
    <w:rsid w:val="00716037"/>
    <w:rsid w:val="007223F0"/>
    <w:rsid w:val="00725DCD"/>
    <w:rsid w:val="007339C1"/>
    <w:rsid w:val="00735CC9"/>
    <w:rsid w:val="007435F4"/>
    <w:rsid w:val="00751982"/>
    <w:rsid w:val="00753C78"/>
    <w:rsid w:val="00763408"/>
    <w:rsid w:val="00763C90"/>
    <w:rsid w:val="00764677"/>
    <w:rsid w:val="00765A30"/>
    <w:rsid w:val="00771442"/>
    <w:rsid w:val="0078282C"/>
    <w:rsid w:val="00782D44"/>
    <w:rsid w:val="00783EE7"/>
    <w:rsid w:val="00786FDA"/>
    <w:rsid w:val="007901C5"/>
    <w:rsid w:val="0079675B"/>
    <w:rsid w:val="007A2BDF"/>
    <w:rsid w:val="007B5275"/>
    <w:rsid w:val="007C5590"/>
    <w:rsid w:val="007C77D6"/>
    <w:rsid w:val="007D456F"/>
    <w:rsid w:val="007D6446"/>
    <w:rsid w:val="007E2FB0"/>
    <w:rsid w:val="007E512E"/>
    <w:rsid w:val="007E639A"/>
    <w:rsid w:val="007E66D0"/>
    <w:rsid w:val="007F0CCE"/>
    <w:rsid w:val="00803B6D"/>
    <w:rsid w:val="00803B86"/>
    <w:rsid w:val="00807153"/>
    <w:rsid w:val="00810822"/>
    <w:rsid w:val="00811460"/>
    <w:rsid w:val="00811877"/>
    <w:rsid w:val="00817F74"/>
    <w:rsid w:val="00820D80"/>
    <w:rsid w:val="0082302E"/>
    <w:rsid w:val="00823FA7"/>
    <w:rsid w:val="00831454"/>
    <w:rsid w:val="008341F7"/>
    <w:rsid w:val="00837D2A"/>
    <w:rsid w:val="00846F37"/>
    <w:rsid w:val="00852221"/>
    <w:rsid w:val="008575D9"/>
    <w:rsid w:val="00857FC4"/>
    <w:rsid w:val="00860E0C"/>
    <w:rsid w:val="008636DC"/>
    <w:rsid w:val="00865B85"/>
    <w:rsid w:val="00866180"/>
    <w:rsid w:val="00866D68"/>
    <w:rsid w:val="008710AF"/>
    <w:rsid w:val="00872B8E"/>
    <w:rsid w:val="00872C94"/>
    <w:rsid w:val="00873CE8"/>
    <w:rsid w:val="008818AD"/>
    <w:rsid w:val="00881911"/>
    <w:rsid w:val="0088193B"/>
    <w:rsid w:val="00884FC1"/>
    <w:rsid w:val="00893157"/>
    <w:rsid w:val="00895A6F"/>
    <w:rsid w:val="008A14C1"/>
    <w:rsid w:val="008B3AB0"/>
    <w:rsid w:val="008B7567"/>
    <w:rsid w:val="008C44E1"/>
    <w:rsid w:val="008C5F1B"/>
    <w:rsid w:val="008C78EC"/>
    <w:rsid w:val="008D53FB"/>
    <w:rsid w:val="008D5C68"/>
    <w:rsid w:val="008D6B27"/>
    <w:rsid w:val="008E6C05"/>
    <w:rsid w:val="008F1A5B"/>
    <w:rsid w:val="008F2D8C"/>
    <w:rsid w:val="008F4706"/>
    <w:rsid w:val="008F5AF1"/>
    <w:rsid w:val="008F5D56"/>
    <w:rsid w:val="00900460"/>
    <w:rsid w:val="00903E8F"/>
    <w:rsid w:val="00915A5B"/>
    <w:rsid w:val="009168E0"/>
    <w:rsid w:val="00930029"/>
    <w:rsid w:val="00931508"/>
    <w:rsid w:val="00932361"/>
    <w:rsid w:val="00935960"/>
    <w:rsid w:val="00937407"/>
    <w:rsid w:val="00952E7D"/>
    <w:rsid w:val="0096104E"/>
    <w:rsid w:val="0096280B"/>
    <w:rsid w:val="00971473"/>
    <w:rsid w:val="0097448F"/>
    <w:rsid w:val="00975D1F"/>
    <w:rsid w:val="009800B8"/>
    <w:rsid w:val="0098168F"/>
    <w:rsid w:val="00983AB8"/>
    <w:rsid w:val="0098554A"/>
    <w:rsid w:val="00985575"/>
    <w:rsid w:val="00985A4F"/>
    <w:rsid w:val="00994EF1"/>
    <w:rsid w:val="00994FDD"/>
    <w:rsid w:val="009A19C8"/>
    <w:rsid w:val="009A41E4"/>
    <w:rsid w:val="009A4F0A"/>
    <w:rsid w:val="009A5A71"/>
    <w:rsid w:val="009B12EB"/>
    <w:rsid w:val="009B4894"/>
    <w:rsid w:val="009B7B32"/>
    <w:rsid w:val="009D6904"/>
    <w:rsid w:val="009E009A"/>
    <w:rsid w:val="009E5457"/>
    <w:rsid w:val="009E644F"/>
    <w:rsid w:val="009F2C11"/>
    <w:rsid w:val="00A028E1"/>
    <w:rsid w:val="00A054C8"/>
    <w:rsid w:val="00A0718E"/>
    <w:rsid w:val="00A07C87"/>
    <w:rsid w:val="00A11F13"/>
    <w:rsid w:val="00A1200D"/>
    <w:rsid w:val="00A15616"/>
    <w:rsid w:val="00A20126"/>
    <w:rsid w:val="00A23F23"/>
    <w:rsid w:val="00A31202"/>
    <w:rsid w:val="00A34EBA"/>
    <w:rsid w:val="00A361AC"/>
    <w:rsid w:val="00A36E8E"/>
    <w:rsid w:val="00A37454"/>
    <w:rsid w:val="00A378D0"/>
    <w:rsid w:val="00A4446D"/>
    <w:rsid w:val="00A461B9"/>
    <w:rsid w:val="00A55F0C"/>
    <w:rsid w:val="00A65278"/>
    <w:rsid w:val="00A65F84"/>
    <w:rsid w:val="00A827CF"/>
    <w:rsid w:val="00A83EA3"/>
    <w:rsid w:val="00A94059"/>
    <w:rsid w:val="00AA03CF"/>
    <w:rsid w:val="00AA0E2B"/>
    <w:rsid w:val="00AA383A"/>
    <w:rsid w:val="00AA683D"/>
    <w:rsid w:val="00AB0198"/>
    <w:rsid w:val="00AB36B7"/>
    <w:rsid w:val="00AB3F06"/>
    <w:rsid w:val="00AB7421"/>
    <w:rsid w:val="00AB7F29"/>
    <w:rsid w:val="00AC5B3B"/>
    <w:rsid w:val="00AD00BA"/>
    <w:rsid w:val="00AD126F"/>
    <w:rsid w:val="00AD1D49"/>
    <w:rsid w:val="00AD571B"/>
    <w:rsid w:val="00AD5934"/>
    <w:rsid w:val="00AE01EF"/>
    <w:rsid w:val="00AE23B4"/>
    <w:rsid w:val="00AE2B1F"/>
    <w:rsid w:val="00AE5552"/>
    <w:rsid w:val="00AF4EA0"/>
    <w:rsid w:val="00AF669D"/>
    <w:rsid w:val="00AF6CB3"/>
    <w:rsid w:val="00AF78C3"/>
    <w:rsid w:val="00B00499"/>
    <w:rsid w:val="00B01B65"/>
    <w:rsid w:val="00B04158"/>
    <w:rsid w:val="00B04C47"/>
    <w:rsid w:val="00B069CA"/>
    <w:rsid w:val="00B1051C"/>
    <w:rsid w:val="00B138C6"/>
    <w:rsid w:val="00B15840"/>
    <w:rsid w:val="00B21D42"/>
    <w:rsid w:val="00B22F1A"/>
    <w:rsid w:val="00B26019"/>
    <w:rsid w:val="00B2784B"/>
    <w:rsid w:val="00B36BB1"/>
    <w:rsid w:val="00B4154D"/>
    <w:rsid w:val="00B41DA7"/>
    <w:rsid w:val="00B42A1B"/>
    <w:rsid w:val="00B468E4"/>
    <w:rsid w:val="00B475FC"/>
    <w:rsid w:val="00B55D6D"/>
    <w:rsid w:val="00B64258"/>
    <w:rsid w:val="00B64649"/>
    <w:rsid w:val="00B74678"/>
    <w:rsid w:val="00B92146"/>
    <w:rsid w:val="00BA4227"/>
    <w:rsid w:val="00BB5AA9"/>
    <w:rsid w:val="00BD069A"/>
    <w:rsid w:val="00BE140B"/>
    <w:rsid w:val="00BE2F1D"/>
    <w:rsid w:val="00BE34DD"/>
    <w:rsid w:val="00BE3EEA"/>
    <w:rsid w:val="00BE6A24"/>
    <w:rsid w:val="00BF3A67"/>
    <w:rsid w:val="00BF5001"/>
    <w:rsid w:val="00BF64F6"/>
    <w:rsid w:val="00C02F70"/>
    <w:rsid w:val="00C04F63"/>
    <w:rsid w:val="00C054AF"/>
    <w:rsid w:val="00C128DC"/>
    <w:rsid w:val="00C1349E"/>
    <w:rsid w:val="00C13E37"/>
    <w:rsid w:val="00C14087"/>
    <w:rsid w:val="00C145B3"/>
    <w:rsid w:val="00C16935"/>
    <w:rsid w:val="00C334FF"/>
    <w:rsid w:val="00C3788B"/>
    <w:rsid w:val="00C50CCA"/>
    <w:rsid w:val="00C513CF"/>
    <w:rsid w:val="00C523E6"/>
    <w:rsid w:val="00C54F58"/>
    <w:rsid w:val="00C659DD"/>
    <w:rsid w:val="00C71F3B"/>
    <w:rsid w:val="00C77997"/>
    <w:rsid w:val="00C81449"/>
    <w:rsid w:val="00C8529D"/>
    <w:rsid w:val="00C85D74"/>
    <w:rsid w:val="00C871C5"/>
    <w:rsid w:val="00C934F5"/>
    <w:rsid w:val="00CA2FBA"/>
    <w:rsid w:val="00CA3D13"/>
    <w:rsid w:val="00CB17C0"/>
    <w:rsid w:val="00CB2575"/>
    <w:rsid w:val="00CC1DED"/>
    <w:rsid w:val="00CD371F"/>
    <w:rsid w:val="00CD4390"/>
    <w:rsid w:val="00CD4679"/>
    <w:rsid w:val="00CD6042"/>
    <w:rsid w:val="00CE0CD6"/>
    <w:rsid w:val="00CE28CC"/>
    <w:rsid w:val="00CE7B26"/>
    <w:rsid w:val="00CF73AC"/>
    <w:rsid w:val="00D00C6D"/>
    <w:rsid w:val="00D02BB2"/>
    <w:rsid w:val="00D0698F"/>
    <w:rsid w:val="00D13EC6"/>
    <w:rsid w:val="00D16789"/>
    <w:rsid w:val="00D2048F"/>
    <w:rsid w:val="00D20596"/>
    <w:rsid w:val="00D243A3"/>
    <w:rsid w:val="00D25AF9"/>
    <w:rsid w:val="00D27C30"/>
    <w:rsid w:val="00D305F4"/>
    <w:rsid w:val="00D31BDC"/>
    <w:rsid w:val="00D54443"/>
    <w:rsid w:val="00D57727"/>
    <w:rsid w:val="00D61F71"/>
    <w:rsid w:val="00D62124"/>
    <w:rsid w:val="00D64B73"/>
    <w:rsid w:val="00D671D2"/>
    <w:rsid w:val="00D7549E"/>
    <w:rsid w:val="00D76B7F"/>
    <w:rsid w:val="00D76E25"/>
    <w:rsid w:val="00D77425"/>
    <w:rsid w:val="00D826EE"/>
    <w:rsid w:val="00D84E43"/>
    <w:rsid w:val="00D85304"/>
    <w:rsid w:val="00D924B6"/>
    <w:rsid w:val="00D97206"/>
    <w:rsid w:val="00DA1173"/>
    <w:rsid w:val="00DB04FD"/>
    <w:rsid w:val="00DB16DB"/>
    <w:rsid w:val="00DB5D3A"/>
    <w:rsid w:val="00DB7901"/>
    <w:rsid w:val="00DC4081"/>
    <w:rsid w:val="00DD10C7"/>
    <w:rsid w:val="00DD291D"/>
    <w:rsid w:val="00DD4E66"/>
    <w:rsid w:val="00DE58D1"/>
    <w:rsid w:val="00DE6E9F"/>
    <w:rsid w:val="00DE7A8F"/>
    <w:rsid w:val="00DF0D7C"/>
    <w:rsid w:val="00DF48A3"/>
    <w:rsid w:val="00DF541C"/>
    <w:rsid w:val="00E170CE"/>
    <w:rsid w:val="00E24045"/>
    <w:rsid w:val="00E33E70"/>
    <w:rsid w:val="00E3478E"/>
    <w:rsid w:val="00E347B5"/>
    <w:rsid w:val="00E435C8"/>
    <w:rsid w:val="00E44C3F"/>
    <w:rsid w:val="00E478F2"/>
    <w:rsid w:val="00E53EAF"/>
    <w:rsid w:val="00E601EB"/>
    <w:rsid w:val="00E64603"/>
    <w:rsid w:val="00E646A5"/>
    <w:rsid w:val="00E64E55"/>
    <w:rsid w:val="00E70052"/>
    <w:rsid w:val="00E70627"/>
    <w:rsid w:val="00E7354F"/>
    <w:rsid w:val="00E740F4"/>
    <w:rsid w:val="00E803E6"/>
    <w:rsid w:val="00E87EA1"/>
    <w:rsid w:val="00E9118E"/>
    <w:rsid w:val="00E93279"/>
    <w:rsid w:val="00E95D29"/>
    <w:rsid w:val="00E95D7B"/>
    <w:rsid w:val="00EA0D31"/>
    <w:rsid w:val="00EA7411"/>
    <w:rsid w:val="00EB35F2"/>
    <w:rsid w:val="00EB4FD2"/>
    <w:rsid w:val="00EC1C1F"/>
    <w:rsid w:val="00EC7E9E"/>
    <w:rsid w:val="00ED4A37"/>
    <w:rsid w:val="00ED4DBB"/>
    <w:rsid w:val="00EE2AC1"/>
    <w:rsid w:val="00EE423E"/>
    <w:rsid w:val="00EF35CF"/>
    <w:rsid w:val="00EF35F4"/>
    <w:rsid w:val="00EF5D64"/>
    <w:rsid w:val="00EF6D02"/>
    <w:rsid w:val="00F02BD6"/>
    <w:rsid w:val="00F0687A"/>
    <w:rsid w:val="00F24781"/>
    <w:rsid w:val="00F33FDC"/>
    <w:rsid w:val="00F355CE"/>
    <w:rsid w:val="00F3677C"/>
    <w:rsid w:val="00F37184"/>
    <w:rsid w:val="00F40C59"/>
    <w:rsid w:val="00F4434D"/>
    <w:rsid w:val="00F44B33"/>
    <w:rsid w:val="00F46612"/>
    <w:rsid w:val="00F46F6E"/>
    <w:rsid w:val="00F47F5F"/>
    <w:rsid w:val="00F51693"/>
    <w:rsid w:val="00F51FE6"/>
    <w:rsid w:val="00F52447"/>
    <w:rsid w:val="00F6193F"/>
    <w:rsid w:val="00F63EAA"/>
    <w:rsid w:val="00F647BA"/>
    <w:rsid w:val="00F6484F"/>
    <w:rsid w:val="00F648B5"/>
    <w:rsid w:val="00F75B47"/>
    <w:rsid w:val="00F823F0"/>
    <w:rsid w:val="00F82A10"/>
    <w:rsid w:val="00F942D3"/>
    <w:rsid w:val="00FA1A9A"/>
    <w:rsid w:val="00FA1D86"/>
    <w:rsid w:val="00FA2A67"/>
    <w:rsid w:val="00FA4DF5"/>
    <w:rsid w:val="00FA5BE2"/>
    <w:rsid w:val="00FB42CE"/>
    <w:rsid w:val="00FC6991"/>
    <w:rsid w:val="00FC6D09"/>
    <w:rsid w:val="00FD61B1"/>
    <w:rsid w:val="00FD78CA"/>
    <w:rsid w:val="00FE5E1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02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134"/>
      <w:jc w:val="both"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222"/>
      </w:tabs>
      <w:suppressAutoHyphens/>
      <w:spacing w:line="360" w:lineRule="auto"/>
      <w:ind w:right="851"/>
      <w:outlineLvl w:val="2"/>
    </w:pPr>
    <w:rPr>
      <w:rFonts w:ascii="Arial" w:hAnsi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850"/>
      <w:outlineLvl w:val="3"/>
    </w:pPr>
    <w:rPr>
      <w:rFonts w:ascii="Arial" w:hAnsi="Arial" w:cs="Arial"/>
      <w:b/>
      <w:bCs/>
      <w:sz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  <w:lang w:val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color w:val="808080"/>
      <w:sz w:val="18"/>
      <w:lang w:val="de-DE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ind w:right="568"/>
      <w:outlineLvl w:val="6"/>
    </w:pPr>
    <w:rPr>
      <w:rFonts w:ascii="Arial" w:hAnsi="Arial" w:cs="Arial"/>
      <w:b/>
      <w:bCs/>
      <w:sz w:val="22"/>
      <w:lang w:val="de-DE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ind w:right="851"/>
      <w:outlineLvl w:val="7"/>
    </w:pPr>
    <w:rPr>
      <w:rFonts w:ascii="Arial" w:hAnsi="Arial" w:cs="Arial"/>
      <w:b/>
      <w:bCs/>
      <w:color w:val="000000"/>
      <w:sz w:val="22"/>
      <w:szCs w:val="22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ind w:right="792"/>
      <w:outlineLvl w:val="8"/>
    </w:pPr>
    <w:rPr>
      <w:rFonts w:ascii="Arial" w:hAnsi="Arial" w:cs="Arial"/>
      <w:b/>
      <w:bCs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pPr>
      <w:spacing w:line="360" w:lineRule="auto"/>
      <w:ind w:right="1134"/>
      <w:jc w:val="both"/>
    </w:pPr>
    <w:rPr>
      <w:b/>
      <w:sz w:val="24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uppressAutoHyphens/>
      <w:ind w:right="1417"/>
    </w:pPr>
    <w:rPr>
      <w:rFonts w:ascii="Arial" w:hAnsi="Arial" w:cs="Arial"/>
      <w:i/>
      <w:sz w:val="18"/>
      <w:lang w:val="de-DE"/>
    </w:rPr>
  </w:style>
  <w:style w:type="paragraph" w:styleId="Textkrper3">
    <w:name w:val="Body Text 3"/>
    <w:basedOn w:val="Standard"/>
    <w:semiHidden/>
    <w:pPr>
      <w:tabs>
        <w:tab w:val="left" w:pos="8222"/>
      </w:tabs>
      <w:suppressAutoHyphens/>
      <w:spacing w:line="360" w:lineRule="auto"/>
      <w:ind w:right="851"/>
    </w:pPr>
    <w:rPr>
      <w:rFonts w:ascii="Arial" w:hAnsi="Arial"/>
      <w:b/>
      <w:bCs/>
      <w:sz w:val="22"/>
      <w:lang w:val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line="360" w:lineRule="auto"/>
      <w:ind w:firstLine="1"/>
    </w:pPr>
    <w:rPr>
      <w:rFonts w:ascii="Arial" w:hAnsi="Arial" w:cs="Arial"/>
      <w:sz w:val="22"/>
      <w:lang w:val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eastAsia="Arial Unicode MS"/>
      <w:sz w:val="24"/>
      <w:szCs w:val="24"/>
      <w:lang w:val="de-D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Pr>
      <w:rFonts w:ascii="Tahoma" w:hAnsi="Tahoma" w:cs="Tahoma"/>
      <w:sz w:val="16"/>
      <w:szCs w:val="16"/>
      <w:lang w:val="en-GB"/>
    </w:rPr>
  </w:style>
  <w:style w:type="character" w:styleId="Hervorhebung">
    <w:name w:val="Emphasis"/>
    <w:uiPriority w:val="20"/>
    <w:qFormat/>
    <w:rsid w:val="00047C98"/>
    <w:rPr>
      <w:i/>
      <w:iCs/>
    </w:rPr>
  </w:style>
  <w:style w:type="character" w:styleId="Fett">
    <w:name w:val="Strong"/>
    <w:uiPriority w:val="22"/>
    <w:qFormat/>
    <w:rsid w:val="004B035B"/>
    <w:rPr>
      <w:b/>
      <w:bCs/>
    </w:rPr>
  </w:style>
  <w:style w:type="character" w:customStyle="1" w:styleId="TextkrperZchn">
    <w:name w:val="Textkörper Zchn"/>
    <w:link w:val="Textkrper"/>
    <w:semiHidden/>
    <w:rsid w:val="00C128DC"/>
    <w:rPr>
      <w:b/>
      <w:sz w:val="24"/>
    </w:rPr>
  </w:style>
  <w:style w:type="character" w:customStyle="1" w:styleId="berschrift6Zchn">
    <w:name w:val="Überschrift 6 Zchn"/>
    <w:link w:val="berschrift6"/>
    <w:rsid w:val="00A34EBA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link w:val="Kopfzeile"/>
    <w:semiHidden/>
    <w:rsid w:val="00A34EBA"/>
    <w:rPr>
      <w:lang w:val="en-GB"/>
    </w:rPr>
  </w:style>
  <w:style w:type="paragraph" w:customStyle="1" w:styleId="Standard14pt">
    <w:name w:val="Standard 14pt"/>
    <w:basedOn w:val="Standard"/>
    <w:uiPriority w:val="99"/>
    <w:rsid w:val="004C2E32"/>
    <w:pPr>
      <w:spacing w:after="57" w:line="280" w:lineRule="exact"/>
    </w:pPr>
    <w:rPr>
      <w:rFonts w:ascii="Arial" w:hAnsi="Arial"/>
      <w:sz w:val="21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12754B"/>
    <w:rPr>
      <w:rFonts w:ascii="Consolas" w:eastAsia="Calibri" w:hAnsi="Consolas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12754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6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975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0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2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164FE697.dotm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2020-01-20T07:30:00Z</dcterms:created>
  <dcterms:modified xsi:type="dcterms:W3CDTF">2020-01-20T07:30:00Z</dcterms:modified>
</cp:coreProperties>
</file>