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2A" w:rsidRPr="00852221" w:rsidRDefault="001353AC" w:rsidP="00AB7421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Winkelfräsköpfe mit </w:t>
      </w:r>
      <w:r w:rsidR="00625CD5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außergewöhnlich </w:t>
      </w:r>
      <w:r w:rsidR="00F6193F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exaktem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Rundlauf</w:t>
      </w:r>
    </w:p>
    <w:p w:rsidR="00837D2A" w:rsidRPr="00852221" w:rsidRDefault="00837D2A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1346D2" w:rsidRPr="00852221" w:rsidRDefault="001353AC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Vibrationsarm Fräsen und Tasten </w:t>
      </w:r>
      <w:r w:rsidR="00F6193F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dank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neue</w:t>
      </w:r>
      <w:r w:rsidR="00F6193F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r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 Hydrospannzangen für Aggregate </w:t>
      </w:r>
      <w:r w:rsidR="00A31202" w:rsidRPr="00852221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von Grotefeld</w:t>
      </w:r>
    </w:p>
    <w:p w:rsidR="006624F4" w:rsidRPr="00852221" w:rsidRDefault="006624F4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0C67BF" w:rsidRPr="00852221" w:rsidRDefault="00F46612" w:rsidP="00E64603">
      <w:pPr>
        <w:spacing w:line="360" w:lineRule="auto"/>
        <w:ind w:right="1047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Die i</w:t>
      </w:r>
      <w:r w:rsidR="000105AA"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m ostwestfälischen</w:t>
      </w:r>
      <w:r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Espelkamp bei Lübbecke ansässige </w:t>
      </w:r>
      <w:r w:rsidR="008A14C1"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Grotefeld</w:t>
      </w:r>
      <w:r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GmbH </w:t>
      </w:r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bietet </w:t>
      </w:r>
      <w:r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als Marktführer für Aggregate-Technik eine Vielzahl hochwertiger, auf spezielle Anwendungszwecke zugeschnittene Komponenten </w:t>
      </w:r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an</w:t>
      </w:r>
      <w:r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.</w:t>
      </w:r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Neben aktuellen Fragen der Digitalisierung stehen als wichtige Entwicklungsthemen die Beschleunigung der Fertigungsabläufe und die Qualitätsverbesserung beim Kunden im Mittelpunkt. Zur Holzhandwerk in Nürnberg präsentiert der Aggregatespezialist auf Messestand 9-100 </w:t>
      </w:r>
      <w:r w:rsidR="00227E83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jetzt </w:t>
      </w:r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die </w:t>
      </w:r>
      <w:r w:rsidR="00F6193F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innovative </w:t>
      </w:r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Aufrüstungsoption mit Hydrospannzangen für Winkelfräsköpfe und Tastspindeln.</w:t>
      </w:r>
    </w:p>
    <w:p w:rsidR="007131F1" w:rsidRPr="00852221" w:rsidRDefault="007131F1" w:rsidP="000D1DE7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5969F3" w:rsidRDefault="00F6193F" w:rsidP="005969F3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Winkelköpfe und Tastspindeln sind wichtige Aggregate für CNC-Maschinen und Bearbeitungszentren, die verschiedene Werkzeuge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aufnehmen und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antreiben. Sicheren Halt und die Möglichkeit des Wechsels geben sogenannte Spannzangen.</w:t>
      </w:r>
    </w:p>
    <w:p w:rsidR="00F6193F" w:rsidRDefault="00F6193F" w:rsidP="005969F3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F6193F" w:rsidRDefault="00F6193F" w:rsidP="00227E83">
      <w:pPr>
        <w:spacing w:line="360" w:lineRule="auto"/>
        <w:ind w:right="1047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Gr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otefeld hat mit Blick auf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Bearbeitungs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optimierung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schnellen Werkzeugwechseln nun für die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Konfiguration der 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Winkelfräsköpfe G06, G10 und G16 sowie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der 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Tastspindeln der Reihe GT05 die üblichen Spannzangen durch neue, erstmals auf der diesjährigen Holzha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ndwerk in Nürnberg präsentierte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„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Hydrospannzangen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“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erweitert.</w:t>
      </w:r>
    </w:p>
    <w:p w:rsidR="00155A14" w:rsidRDefault="00155A14" w:rsidP="005969F3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155A14" w:rsidRPr="00852221" w:rsidRDefault="00155A14" w:rsidP="005969F3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Vorteile der hydraulischen Spannzangen liegen neben den sehr einfachen Werkzeugaustauschen in der erzielten außergewöhnlichen Rundlaufgenauigkeit sowie der erreichten Werkzeugdämpfung: Der Hydrodehnbereich reduziert </w:t>
      </w:r>
      <w:r w:rsidR="00A461B9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störende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Vibrationen über alle Drehzahlen hinweg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spürbar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</w:t>
      </w:r>
    </w:p>
    <w:p w:rsidR="00852221" w:rsidRDefault="00852221" w:rsidP="005969F3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6E6E54" w:rsidRPr="00852221" w:rsidRDefault="00155A14" w:rsidP="00DE58D1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Hydrospannzangen stehen im Durchmesserbereich von 5 bis 20 Millimeter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zur Verfügung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. Sie sind für alle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gängigen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Drehzahlen in BAZ geeignet, Hersteller Grotefeld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sichert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uneingeschränkte Funktionsfähigkeit bis 20.000 1/min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zu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. Die neuen Hydrospannzangen werden künftig für weitere Winkelköpfe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bzw. deren Baureihen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bereitgestellt.</w:t>
      </w:r>
    </w:p>
    <w:sectPr w:rsidR="006E6E54" w:rsidRPr="00852221" w:rsidSect="008A1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6" w:right="2552" w:bottom="1134" w:left="1361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BA" w:rsidRDefault="000454BA">
      <w:r>
        <w:separator/>
      </w:r>
    </w:p>
  </w:endnote>
  <w:endnote w:type="continuationSeparator" w:id="0">
    <w:p w:rsidR="000454BA" w:rsidRDefault="0004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30" w:rsidRDefault="004328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AED58A" wp14:editId="4B42D86A">
              <wp:simplePos x="0" y="0"/>
              <wp:positionH relativeFrom="column">
                <wp:posOffset>4987925</wp:posOffset>
              </wp:positionH>
              <wp:positionV relativeFrom="paragraph">
                <wp:posOffset>-2243455</wp:posOffset>
              </wp:positionV>
              <wp:extent cx="1485900" cy="22555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5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143C52" w:rsidRDefault="00143C52" w:rsidP="0043737F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0A2797" w:rsidRPr="00A11B3E" w:rsidRDefault="000A2797" w:rsidP="000A2797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:rsidR="000A2797" w:rsidRPr="00A11B3E" w:rsidRDefault="000A2797" w:rsidP="000A2797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0A2797" w:rsidRPr="00A11B3E" w:rsidRDefault="000A2797" w:rsidP="000A2797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gfnd</w:t>
                          </w:r>
                          <w:r w:rsidR="00022AB3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2002</w:t>
                          </w:r>
                        </w:p>
                        <w:p w:rsidR="00837D2A" w:rsidRPr="00407C6D" w:rsidRDefault="00837D2A" w:rsidP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ED5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6.65pt;width:117pt;height:1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Na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" filled="f" stroked="f">
              <v:textbox>
                <w:txbxContent>
                  <w:p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143C52" w:rsidRDefault="00143C52" w:rsidP="0043737F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</w:p>
                  <w:p w:rsidR="000A2797" w:rsidRPr="00A11B3E" w:rsidRDefault="000A2797" w:rsidP="000A2797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Download (Text/Bild)</w:t>
                    </w:r>
                  </w:p>
                  <w:p w:rsidR="000A2797" w:rsidRPr="00A11B3E" w:rsidRDefault="000A2797" w:rsidP="000A2797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0A2797" w:rsidRPr="00A11B3E" w:rsidRDefault="000A2797" w:rsidP="000A2797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Presseinfos: gfnd</w:t>
                    </w:r>
                    <w:r w:rsidR="00022AB3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2002</w:t>
                    </w:r>
                  </w:p>
                  <w:p w:rsidR="00837D2A" w:rsidRPr="00407C6D" w:rsidRDefault="00837D2A" w:rsidP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30" w:rsidRDefault="004328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BA" w:rsidRDefault="000454BA">
      <w:r>
        <w:separator/>
      </w:r>
    </w:p>
  </w:footnote>
  <w:footnote w:type="continuationSeparator" w:id="0">
    <w:p w:rsidR="000454BA" w:rsidRDefault="0004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30" w:rsidRDefault="004328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1A644F11" wp14:editId="153A010A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F24781" w:rsidRDefault="001353AC" w:rsidP="00F24781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Presse-Preview </w:t>
    </w:r>
    <w:r w:rsidR="00F24781">
      <w:rPr>
        <w:rFonts w:ascii="Arial" w:hAnsi="Arial"/>
        <w:color w:val="808080"/>
        <w:sz w:val="24"/>
        <w:lang w:val="de-DE"/>
      </w:rPr>
      <w:t>Holz</w:t>
    </w:r>
    <w:r>
      <w:rPr>
        <w:rFonts w:ascii="Arial" w:hAnsi="Arial"/>
        <w:color w:val="808080"/>
        <w:sz w:val="24"/>
        <w:lang w:val="de-DE"/>
      </w:rPr>
      <w:t>h</w:t>
    </w:r>
    <w:r w:rsidR="00F24781">
      <w:rPr>
        <w:rFonts w:ascii="Arial" w:hAnsi="Arial"/>
        <w:color w:val="808080"/>
        <w:sz w:val="24"/>
        <w:lang w:val="de-DE"/>
      </w:rPr>
      <w:t>andwerk</w:t>
    </w:r>
    <w:r>
      <w:rPr>
        <w:rFonts w:ascii="Arial" w:hAnsi="Arial"/>
        <w:color w:val="808080"/>
        <w:sz w:val="24"/>
        <w:lang w:val="de-DE"/>
      </w:rPr>
      <w:t>,</w:t>
    </w:r>
    <w:r w:rsidR="00F24781">
      <w:rPr>
        <w:rFonts w:ascii="Arial" w:hAnsi="Arial"/>
        <w:color w:val="808080"/>
        <w:sz w:val="24"/>
        <w:lang w:val="de-DE"/>
      </w:rPr>
      <w:t xml:space="preserve"> 21</w:t>
    </w:r>
    <w:r>
      <w:rPr>
        <w:rFonts w:ascii="Arial" w:hAnsi="Arial"/>
        <w:color w:val="808080"/>
        <w:sz w:val="24"/>
        <w:lang w:val="de-DE"/>
      </w:rPr>
      <w:t>.</w:t>
    </w:r>
    <w:r w:rsidR="00F24781">
      <w:rPr>
        <w:rFonts w:ascii="Arial" w:hAnsi="Arial"/>
        <w:color w:val="808080"/>
        <w:sz w:val="24"/>
        <w:lang w:val="de-DE"/>
      </w:rPr>
      <w:t xml:space="preserve"> </w:t>
    </w:r>
    <w:r>
      <w:rPr>
        <w:rFonts w:ascii="Arial" w:hAnsi="Arial"/>
        <w:color w:val="808080"/>
        <w:sz w:val="24"/>
        <w:lang w:val="de-DE"/>
      </w:rPr>
      <w:t xml:space="preserve">Januar </w:t>
    </w:r>
    <w:r w:rsidR="00F24781">
      <w:rPr>
        <w:rFonts w:ascii="Arial" w:hAnsi="Arial"/>
        <w:color w:val="808080"/>
        <w:sz w:val="24"/>
        <w:lang w:val="de-DE"/>
      </w:rPr>
      <w:t>20</w:t>
    </w:r>
    <w:r>
      <w:rPr>
        <w:rFonts w:ascii="Arial" w:hAnsi="Arial"/>
        <w:color w:val="808080"/>
        <w:sz w:val="24"/>
        <w:lang w:val="de-DE"/>
      </w:rPr>
      <w:t>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DE58D1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46A982" wp14:editId="4AE1C800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68AE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C297DE" wp14:editId="0E4900C2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0105A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Eugen-Gerstenmaier-Str. </w:t>
                          </w:r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:rsidR="0068273C" w:rsidRPr="000105A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 Espelkamp</w:t>
                          </w:r>
                          <w:r w:rsidR="0068273C"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297D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0105A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Eugen-Gerstenmaier-Str. </w:t>
                    </w:r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1</w:t>
                    </w:r>
                  </w:p>
                  <w:p w:rsidR="0068273C" w:rsidRPr="000105A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32339 Espelkamp</w:t>
                    </w:r>
                    <w:r w:rsidR="0068273C"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30" w:rsidRDefault="00432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105AA"/>
    <w:rsid w:val="000216BD"/>
    <w:rsid w:val="00022AB3"/>
    <w:rsid w:val="00024551"/>
    <w:rsid w:val="0002627F"/>
    <w:rsid w:val="000262E9"/>
    <w:rsid w:val="00026A19"/>
    <w:rsid w:val="00030BF1"/>
    <w:rsid w:val="000323AD"/>
    <w:rsid w:val="00032565"/>
    <w:rsid w:val="000340BF"/>
    <w:rsid w:val="00034CFB"/>
    <w:rsid w:val="00035ACA"/>
    <w:rsid w:val="00043E30"/>
    <w:rsid w:val="000454BA"/>
    <w:rsid w:val="00047C98"/>
    <w:rsid w:val="00052E5E"/>
    <w:rsid w:val="00056193"/>
    <w:rsid w:val="00061EBD"/>
    <w:rsid w:val="00071289"/>
    <w:rsid w:val="000751A1"/>
    <w:rsid w:val="000857B5"/>
    <w:rsid w:val="00091A74"/>
    <w:rsid w:val="000935F9"/>
    <w:rsid w:val="000A0290"/>
    <w:rsid w:val="000A1BBE"/>
    <w:rsid w:val="000A2797"/>
    <w:rsid w:val="000A3231"/>
    <w:rsid w:val="000A45D3"/>
    <w:rsid w:val="000A60C7"/>
    <w:rsid w:val="000B0834"/>
    <w:rsid w:val="000B16E7"/>
    <w:rsid w:val="000B251D"/>
    <w:rsid w:val="000B5224"/>
    <w:rsid w:val="000C67BF"/>
    <w:rsid w:val="000D07D8"/>
    <w:rsid w:val="000D1DE7"/>
    <w:rsid w:val="000D1F53"/>
    <w:rsid w:val="000F609A"/>
    <w:rsid w:val="00100DB0"/>
    <w:rsid w:val="0012405C"/>
    <w:rsid w:val="0012754B"/>
    <w:rsid w:val="001346D2"/>
    <w:rsid w:val="001353AC"/>
    <w:rsid w:val="00143C52"/>
    <w:rsid w:val="00144A14"/>
    <w:rsid w:val="00145B95"/>
    <w:rsid w:val="00147CDB"/>
    <w:rsid w:val="00150F85"/>
    <w:rsid w:val="0015220D"/>
    <w:rsid w:val="00155A14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A3C9C"/>
    <w:rsid w:val="001A46E5"/>
    <w:rsid w:val="001B27E2"/>
    <w:rsid w:val="001B2B24"/>
    <w:rsid w:val="001B57C2"/>
    <w:rsid w:val="001C0E7D"/>
    <w:rsid w:val="001C1046"/>
    <w:rsid w:val="001C5C7A"/>
    <w:rsid w:val="001D1264"/>
    <w:rsid w:val="001E4017"/>
    <w:rsid w:val="001F08E7"/>
    <w:rsid w:val="001F0C39"/>
    <w:rsid w:val="00210584"/>
    <w:rsid w:val="002150EB"/>
    <w:rsid w:val="002255C3"/>
    <w:rsid w:val="00227E83"/>
    <w:rsid w:val="002302ED"/>
    <w:rsid w:val="00232E7F"/>
    <w:rsid w:val="00234AA3"/>
    <w:rsid w:val="002378C9"/>
    <w:rsid w:val="002422A4"/>
    <w:rsid w:val="00244AFC"/>
    <w:rsid w:val="00247B45"/>
    <w:rsid w:val="002604C3"/>
    <w:rsid w:val="00260CA8"/>
    <w:rsid w:val="0026274D"/>
    <w:rsid w:val="0026651F"/>
    <w:rsid w:val="00271598"/>
    <w:rsid w:val="00274E5F"/>
    <w:rsid w:val="002827A5"/>
    <w:rsid w:val="00282DEF"/>
    <w:rsid w:val="00285750"/>
    <w:rsid w:val="002876C4"/>
    <w:rsid w:val="0029164A"/>
    <w:rsid w:val="002A173A"/>
    <w:rsid w:val="002A7F27"/>
    <w:rsid w:val="002B6EF5"/>
    <w:rsid w:val="002C022B"/>
    <w:rsid w:val="002C42B6"/>
    <w:rsid w:val="002D23CD"/>
    <w:rsid w:val="002D3E0A"/>
    <w:rsid w:val="002D5921"/>
    <w:rsid w:val="002E529B"/>
    <w:rsid w:val="002E6189"/>
    <w:rsid w:val="002E6D9A"/>
    <w:rsid w:val="002E7FC6"/>
    <w:rsid w:val="002F249D"/>
    <w:rsid w:val="002F5D62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03E"/>
    <w:rsid w:val="00326A1E"/>
    <w:rsid w:val="00333E56"/>
    <w:rsid w:val="00334D30"/>
    <w:rsid w:val="003370D0"/>
    <w:rsid w:val="003432E4"/>
    <w:rsid w:val="00356E55"/>
    <w:rsid w:val="003622C1"/>
    <w:rsid w:val="00363826"/>
    <w:rsid w:val="003647DD"/>
    <w:rsid w:val="00364F77"/>
    <w:rsid w:val="0036548F"/>
    <w:rsid w:val="0036649F"/>
    <w:rsid w:val="0036682D"/>
    <w:rsid w:val="00367327"/>
    <w:rsid w:val="00367E1D"/>
    <w:rsid w:val="00373984"/>
    <w:rsid w:val="00377C93"/>
    <w:rsid w:val="00384288"/>
    <w:rsid w:val="003878C0"/>
    <w:rsid w:val="003908DA"/>
    <w:rsid w:val="00391610"/>
    <w:rsid w:val="003955BC"/>
    <w:rsid w:val="003969AE"/>
    <w:rsid w:val="003A34D4"/>
    <w:rsid w:val="003B04BA"/>
    <w:rsid w:val="003B3BBE"/>
    <w:rsid w:val="003B5181"/>
    <w:rsid w:val="003B753D"/>
    <w:rsid w:val="003C248B"/>
    <w:rsid w:val="003C4F57"/>
    <w:rsid w:val="003E2DF4"/>
    <w:rsid w:val="003E4B78"/>
    <w:rsid w:val="00401158"/>
    <w:rsid w:val="004034E2"/>
    <w:rsid w:val="00407C6D"/>
    <w:rsid w:val="00414FC9"/>
    <w:rsid w:val="004217E5"/>
    <w:rsid w:val="004238BA"/>
    <w:rsid w:val="004257A0"/>
    <w:rsid w:val="0043034F"/>
    <w:rsid w:val="00432830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257"/>
    <w:rsid w:val="004763D7"/>
    <w:rsid w:val="00476B42"/>
    <w:rsid w:val="0048059C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6E4D"/>
    <w:rsid w:val="004E7827"/>
    <w:rsid w:val="004F3647"/>
    <w:rsid w:val="004F5E8D"/>
    <w:rsid w:val="00502D11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300B"/>
    <w:rsid w:val="00574D4B"/>
    <w:rsid w:val="005821A6"/>
    <w:rsid w:val="005825EE"/>
    <w:rsid w:val="005852C1"/>
    <w:rsid w:val="005857FE"/>
    <w:rsid w:val="0058628A"/>
    <w:rsid w:val="00590122"/>
    <w:rsid w:val="005947FB"/>
    <w:rsid w:val="00595FD9"/>
    <w:rsid w:val="005969F3"/>
    <w:rsid w:val="005976CE"/>
    <w:rsid w:val="005A0480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2CD"/>
    <w:rsid w:val="005F034D"/>
    <w:rsid w:val="005F35D5"/>
    <w:rsid w:val="005F43A2"/>
    <w:rsid w:val="00604E5D"/>
    <w:rsid w:val="006160E2"/>
    <w:rsid w:val="00617259"/>
    <w:rsid w:val="006226FC"/>
    <w:rsid w:val="00625CD5"/>
    <w:rsid w:val="006303DC"/>
    <w:rsid w:val="006320B6"/>
    <w:rsid w:val="00633656"/>
    <w:rsid w:val="0064078F"/>
    <w:rsid w:val="00643535"/>
    <w:rsid w:val="00646998"/>
    <w:rsid w:val="00660072"/>
    <w:rsid w:val="006624F4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086B"/>
    <w:rsid w:val="006C1D06"/>
    <w:rsid w:val="006C30A6"/>
    <w:rsid w:val="006C4222"/>
    <w:rsid w:val="006C5339"/>
    <w:rsid w:val="006C7F7B"/>
    <w:rsid w:val="006D0C61"/>
    <w:rsid w:val="006D0CE4"/>
    <w:rsid w:val="006D0EA6"/>
    <w:rsid w:val="006D69B5"/>
    <w:rsid w:val="006D7CA7"/>
    <w:rsid w:val="006E3FDD"/>
    <w:rsid w:val="006E6E54"/>
    <w:rsid w:val="006F2F03"/>
    <w:rsid w:val="00700BE3"/>
    <w:rsid w:val="007010DC"/>
    <w:rsid w:val="007131F1"/>
    <w:rsid w:val="00716037"/>
    <w:rsid w:val="007223F0"/>
    <w:rsid w:val="00725DCD"/>
    <w:rsid w:val="007339C1"/>
    <w:rsid w:val="00735CC9"/>
    <w:rsid w:val="007435F4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A2BDF"/>
    <w:rsid w:val="007B5275"/>
    <w:rsid w:val="007C5590"/>
    <w:rsid w:val="007C77D6"/>
    <w:rsid w:val="007D456F"/>
    <w:rsid w:val="007D6446"/>
    <w:rsid w:val="007E2FB0"/>
    <w:rsid w:val="007E512E"/>
    <w:rsid w:val="007E639A"/>
    <w:rsid w:val="007E66D0"/>
    <w:rsid w:val="007F0CCE"/>
    <w:rsid w:val="00803B6D"/>
    <w:rsid w:val="00803B86"/>
    <w:rsid w:val="00807153"/>
    <w:rsid w:val="00810822"/>
    <w:rsid w:val="00811460"/>
    <w:rsid w:val="00811877"/>
    <w:rsid w:val="00817F74"/>
    <w:rsid w:val="00820D80"/>
    <w:rsid w:val="0082302E"/>
    <w:rsid w:val="00823FA7"/>
    <w:rsid w:val="00831454"/>
    <w:rsid w:val="008341F7"/>
    <w:rsid w:val="00837D2A"/>
    <w:rsid w:val="00846F37"/>
    <w:rsid w:val="00852221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2C94"/>
    <w:rsid w:val="00873CE8"/>
    <w:rsid w:val="008818AD"/>
    <w:rsid w:val="00881911"/>
    <w:rsid w:val="0088193B"/>
    <w:rsid w:val="00884FC1"/>
    <w:rsid w:val="00893157"/>
    <w:rsid w:val="00895A6F"/>
    <w:rsid w:val="008A14C1"/>
    <w:rsid w:val="008B3AB0"/>
    <w:rsid w:val="008B7567"/>
    <w:rsid w:val="008C44E1"/>
    <w:rsid w:val="008C5F1B"/>
    <w:rsid w:val="008C78EC"/>
    <w:rsid w:val="008D53FB"/>
    <w:rsid w:val="008D5C68"/>
    <w:rsid w:val="008D6B27"/>
    <w:rsid w:val="008E6C05"/>
    <w:rsid w:val="008F1A5B"/>
    <w:rsid w:val="008F2D8C"/>
    <w:rsid w:val="008F4706"/>
    <w:rsid w:val="008F5AF1"/>
    <w:rsid w:val="008F5D56"/>
    <w:rsid w:val="00900460"/>
    <w:rsid w:val="00903E8F"/>
    <w:rsid w:val="00915A5B"/>
    <w:rsid w:val="009168E0"/>
    <w:rsid w:val="00930029"/>
    <w:rsid w:val="00931508"/>
    <w:rsid w:val="00932361"/>
    <w:rsid w:val="00935960"/>
    <w:rsid w:val="00937407"/>
    <w:rsid w:val="00952E7D"/>
    <w:rsid w:val="0096104E"/>
    <w:rsid w:val="0096280B"/>
    <w:rsid w:val="00971473"/>
    <w:rsid w:val="0097448F"/>
    <w:rsid w:val="00975D1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1202"/>
    <w:rsid w:val="00A34EBA"/>
    <w:rsid w:val="00A361AC"/>
    <w:rsid w:val="00A36E8E"/>
    <w:rsid w:val="00A37454"/>
    <w:rsid w:val="00A378D0"/>
    <w:rsid w:val="00A4446D"/>
    <w:rsid w:val="00A461B9"/>
    <w:rsid w:val="00A55F0C"/>
    <w:rsid w:val="00A65278"/>
    <w:rsid w:val="00A65F84"/>
    <w:rsid w:val="00A827CF"/>
    <w:rsid w:val="00A83EA3"/>
    <w:rsid w:val="00A94059"/>
    <w:rsid w:val="00AA03CF"/>
    <w:rsid w:val="00AA0E2B"/>
    <w:rsid w:val="00AA383A"/>
    <w:rsid w:val="00AA683D"/>
    <w:rsid w:val="00AB0198"/>
    <w:rsid w:val="00AB36B7"/>
    <w:rsid w:val="00AB3F06"/>
    <w:rsid w:val="00AB7421"/>
    <w:rsid w:val="00AB7F29"/>
    <w:rsid w:val="00AC5B3B"/>
    <w:rsid w:val="00AD00BA"/>
    <w:rsid w:val="00AD126F"/>
    <w:rsid w:val="00AD1D49"/>
    <w:rsid w:val="00AD571B"/>
    <w:rsid w:val="00AD5934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051C"/>
    <w:rsid w:val="00B138C6"/>
    <w:rsid w:val="00B15840"/>
    <w:rsid w:val="00B21D42"/>
    <w:rsid w:val="00B22F1A"/>
    <w:rsid w:val="00B26019"/>
    <w:rsid w:val="00B2784B"/>
    <w:rsid w:val="00B36BB1"/>
    <w:rsid w:val="00B4154D"/>
    <w:rsid w:val="00B41DA7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49E"/>
    <w:rsid w:val="00C13E37"/>
    <w:rsid w:val="00C14087"/>
    <w:rsid w:val="00C145B3"/>
    <w:rsid w:val="00C16935"/>
    <w:rsid w:val="00C334FF"/>
    <w:rsid w:val="00C3788B"/>
    <w:rsid w:val="00C50CCA"/>
    <w:rsid w:val="00C513CF"/>
    <w:rsid w:val="00C523E6"/>
    <w:rsid w:val="00C54F58"/>
    <w:rsid w:val="00C659DD"/>
    <w:rsid w:val="00C71F3B"/>
    <w:rsid w:val="00C77997"/>
    <w:rsid w:val="00C81449"/>
    <w:rsid w:val="00C8529D"/>
    <w:rsid w:val="00C85D74"/>
    <w:rsid w:val="00C871C5"/>
    <w:rsid w:val="00C934F5"/>
    <w:rsid w:val="00CA2FBA"/>
    <w:rsid w:val="00CA3D13"/>
    <w:rsid w:val="00CB17C0"/>
    <w:rsid w:val="00CB2575"/>
    <w:rsid w:val="00CC1DED"/>
    <w:rsid w:val="00CD371F"/>
    <w:rsid w:val="00CD4390"/>
    <w:rsid w:val="00CD4679"/>
    <w:rsid w:val="00CD6042"/>
    <w:rsid w:val="00CE0CD6"/>
    <w:rsid w:val="00CE28CC"/>
    <w:rsid w:val="00CE7B26"/>
    <w:rsid w:val="00CF73AC"/>
    <w:rsid w:val="00D00C6D"/>
    <w:rsid w:val="00D02BB2"/>
    <w:rsid w:val="00D0698F"/>
    <w:rsid w:val="00D13EC6"/>
    <w:rsid w:val="00D16789"/>
    <w:rsid w:val="00D2048F"/>
    <w:rsid w:val="00D20596"/>
    <w:rsid w:val="00D243A3"/>
    <w:rsid w:val="00D25AF9"/>
    <w:rsid w:val="00D27C30"/>
    <w:rsid w:val="00D305F4"/>
    <w:rsid w:val="00D31BDC"/>
    <w:rsid w:val="00D54443"/>
    <w:rsid w:val="00D57727"/>
    <w:rsid w:val="00D61F71"/>
    <w:rsid w:val="00D62124"/>
    <w:rsid w:val="00D64B73"/>
    <w:rsid w:val="00D671D2"/>
    <w:rsid w:val="00D7549E"/>
    <w:rsid w:val="00D76B7F"/>
    <w:rsid w:val="00D76E25"/>
    <w:rsid w:val="00D77425"/>
    <w:rsid w:val="00D826EE"/>
    <w:rsid w:val="00D84E43"/>
    <w:rsid w:val="00D85304"/>
    <w:rsid w:val="00D924B6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58D1"/>
    <w:rsid w:val="00DE6E9F"/>
    <w:rsid w:val="00DE7A8F"/>
    <w:rsid w:val="00DF0D7C"/>
    <w:rsid w:val="00DF48A3"/>
    <w:rsid w:val="00DF541C"/>
    <w:rsid w:val="00E170CE"/>
    <w:rsid w:val="00E24045"/>
    <w:rsid w:val="00E33E70"/>
    <w:rsid w:val="00E3478E"/>
    <w:rsid w:val="00E347B5"/>
    <w:rsid w:val="00E435C8"/>
    <w:rsid w:val="00E44C3F"/>
    <w:rsid w:val="00E478F2"/>
    <w:rsid w:val="00E53EAF"/>
    <w:rsid w:val="00E601EB"/>
    <w:rsid w:val="00E64603"/>
    <w:rsid w:val="00E646A5"/>
    <w:rsid w:val="00E64E55"/>
    <w:rsid w:val="00E70052"/>
    <w:rsid w:val="00E70627"/>
    <w:rsid w:val="00E7354F"/>
    <w:rsid w:val="00E740F4"/>
    <w:rsid w:val="00E803E6"/>
    <w:rsid w:val="00E87EA1"/>
    <w:rsid w:val="00E9118E"/>
    <w:rsid w:val="00E93279"/>
    <w:rsid w:val="00E95D29"/>
    <w:rsid w:val="00E95D7B"/>
    <w:rsid w:val="00EA0D31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2BD6"/>
    <w:rsid w:val="00F0687A"/>
    <w:rsid w:val="00F24781"/>
    <w:rsid w:val="00F33FDC"/>
    <w:rsid w:val="00F355CE"/>
    <w:rsid w:val="00F3677C"/>
    <w:rsid w:val="00F37184"/>
    <w:rsid w:val="00F40C59"/>
    <w:rsid w:val="00F4434D"/>
    <w:rsid w:val="00F44B33"/>
    <w:rsid w:val="00F46612"/>
    <w:rsid w:val="00F46F6E"/>
    <w:rsid w:val="00F47F5F"/>
    <w:rsid w:val="00F51693"/>
    <w:rsid w:val="00F51FE6"/>
    <w:rsid w:val="00F52447"/>
    <w:rsid w:val="00F6193F"/>
    <w:rsid w:val="00F63EAA"/>
    <w:rsid w:val="00F647BA"/>
    <w:rsid w:val="00F6484F"/>
    <w:rsid w:val="00F648B5"/>
    <w:rsid w:val="00F75B47"/>
    <w:rsid w:val="00F823F0"/>
    <w:rsid w:val="00F82A10"/>
    <w:rsid w:val="00F942D3"/>
    <w:rsid w:val="00FA1A9A"/>
    <w:rsid w:val="00FA1D86"/>
    <w:rsid w:val="00FA2A67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02B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164FE697.dotm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2020-01-20T07:30:00Z</dcterms:created>
  <dcterms:modified xsi:type="dcterms:W3CDTF">2020-01-20T07:30:00Z</dcterms:modified>
</cp:coreProperties>
</file>