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59" w:rsidRPr="00934E89" w:rsidRDefault="00944C44" w:rsidP="0052328F">
      <w:pPr>
        <w:spacing w:line="360" w:lineRule="auto"/>
        <w:ind w:right="905"/>
        <w:rPr>
          <w:rFonts w:ascii="Arial" w:eastAsia="Calibri" w:hAnsi="Arial" w:cs="Arial"/>
          <w:b/>
          <w:sz w:val="24"/>
          <w:szCs w:val="24"/>
          <w:lang w:val="de-DE"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lang w:val="de-DE" w:eastAsia="en-US"/>
        </w:rPr>
        <w:t>Außengewinde-Schneiden von M3 bis M10 ermöglicht</w:t>
      </w:r>
    </w:p>
    <w:p w:rsidR="00A94059" w:rsidRPr="001E37B3" w:rsidRDefault="00A94059" w:rsidP="0052328F">
      <w:pPr>
        <w:spacing w:line="360" w:lineRule="auto"/>
        <w:ind w:right="905"/>
        <w:rPr>
          <w:rFonts w:ascii="Arial" w:eastAsia="Calibri" w:hAnsi="Arial" w:cs="Arial"/>
          <w:b/>
          <w:sz w:val="24"/>
          <w:szCs w:val="24"/>
          <w:highlight w:val="yellow"/>
          <w:lang w:val="de-DE" w:eastAsia="en-US"/>
        </w:rPr>
      </w:pPr>
    </w:p>
    <w:p w:rsidR="003370D0" w:rsidRDefault="00A94059" w:rsidP="00934E89">
      <w:pPr>
        <w:spacing w:line="360" w:lineRule="auto"/>
        <w:ind w:right="622"/>
        <w:rPr>
          <w:rFonts w:ascii="Arial" w:eastAsia="Calibri" w:hAnsi="Arial" w:cs="Arial"/>
          <w:b/>
          <w:sz w:val="24"/>
          <w:szCs w:val="24"/>
          <w:lang w:val="de-DE" w:eastAsia="en-US"/>
        </w:rPr>
      </w:pPr>
      <w:r w:rsidRPr="00934E89">
        <w:rPr>
          <w:rFonts w:ascii="Arial" w:eastAsia="Calibri" w:hAnsi="Arial" w:cs="Arial"/>
          <w:b/>
          <w:sz w:val="24"/>
          <w:szCs w:val="24"/>
          <w:lang w:val="de-DE" w:eastAsia="en-US"/>
        </w:rPr>
        <w:t xml:space="preserve">Grotefeld </w:t>
      </w:r>
      <w:r w:rsidR="00944C44">
        <w:rPr>
          <w:rFonts w:ascii="Arial" w:eastAsia="Calibri" w:hAnsi="Arial" w:cs="Arial"/>
          <w:b/>
          <w:sz w:val="24"/>
          <w:szCs w:val="24"/>
          <w:lang w:val="de-DE" w:eastAsia="en-US"/>
        </w:rPr>
        <w:t>eröffnet neue Möglichkeiten für BAZ dank Gewindeschneideinheit GS50-060-AG</w:t>
      </w:r>
    </w:p>
    <w:p w:rsidR="001346D2" w:rsidRPr="003370D0" w:rsidRDefault="001346D2" w:rsidP="0052328F">
      <w:pPr>
        <w:spacing w:line="360" w:lineRule="auto"/>
        <w:ind w:right="905"/>
        <w:rPr>
          <w:rFonts w:ascii="Arial" w:eastAsia="Calibri" w:hAnsi="Arial" w:cs="Arial"/>
          <w:b/>
          <w:sz w:val="24"/>
          <w:szCs w:val="24"/>
          <w:lang w:val="de-DE" w:eastAsia="en-US"/>
        </w:rPr>
      </w:pPr>
    </w:p>
    <w:p w:rsidR="0052328F" w:rsidRPr="0052328F" w:rsidRDefault="00A94059" w:rsidP="0052328F">
      <w:pPr>
        <w:spacing w:line="360" w:lineRule="auto"/>
        <w:ind w:right="905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Seit </w:t>
      </w:r>
      <w:r w:rsidR="00C46F2E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über 50 Jahren produziert die Grotefeld GmbH </w:t>
      </w:r>
      <w:r w:rsidR="00944C4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(Espelkamp) </w:t>
      </w:r>
      <w:r w:rsidR="00C46F2E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hochwertige </w:t>
      </w:r>
      <w:r w:rsidR="0052328F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>A</w:t>
      </w:r>
      <w:r w:rsidR="00C46F2E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>ggregate für die holz-, kunststoff-</w:t>
      </w:r>
      <w:r w:rsidR="00944C4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="00C46F2E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und aluminiumbearbeitende Industrie sowie das Handwerk. </w:t>
      </w:r>
      <w:r w:rsidR="0052328F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Zudem ist das mittelständische Unternehmen Marktführer bei der </w:t>
      </w:r>
      <w:r w:rsidR="00C46F2E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>Ausrüst</w:t>
      </w:r>
      <w:r w:rsidR="0052328F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>ung</w:t>
      </w:r>
      <w:r w:rsidR="00C46F2E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von Maschinen und CNC-gesteuerte Bearbeitungszentren</w:t>
      </w:r>
      <w:r w:rsidR="0052328F" w:rsidRPr="0052328F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mit Einheiten wie </w:t>
      </w:r>
      <w:r w:rsidR="00944C4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z.B. verschiedenen Gewindeschneideinheiten. Zur Holzhandwerk in Nürnberg, wo das Unternehmen in Halle 9 auf Stand 100 zu finden ist, hat die Gewindeschneideinheit GS50 mit Aufnahmen für Schneideisen zur Fertigung von Außengewinden </w:t>
      </w:r>
      <w:r w:rsidR="00365087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öffentliche </w:t>
      </w:r>
      <w:r w:rsidR="00944C44">
        <w:rPr>
          <w:rFonts w:ascii="Arial" w:eastAsia="Calibri" w:hAnsi="Arial" w:cs="Arial"/>
          <w:b/>
          <w:sz w:val="22"/>
          <w:szCs w:val="22"/>
          <w:lang w:val="de-DE" w:eastAsia="en-US"/>
        </w:rPr>
        <w:t>Premiere.</w:t>
      </w:r>
    </w:p>
    <w:p w:rsidR="0052328F" w:rsidRDefault="0052328F" w:rsidP="0052328F">
      <w:pPr>
        <w:spacing w:line="360" w:lineRule="auto"/>
        <w:ind w:right="905"/>
        <w:rPr>
          <w:rFonts w:ascii="Arial" w:eastAsia="Calibri" w:hAnsi="Arial" w:cs="Arial"/>
          <w:sz w:val="22"/>
          <w:szCs w:val="22"/>
          <w:lang w:val="de-DE" w:eastAsia="en-US"/>
        </w:rPr>
      </w:pPr>
    </w:p>
    <w:p w:rsidR="00365087" w:rsidRDefault="00944C44" w:rsidP="0052328F">
      <w:pPr>
        <w:spacing w:line="360" w:lineRule="auto"/>
        <w:ind w:right="905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Das Schneiden von Innengewinden auch auf CNC-gesteuerten Bearbeitungszentren ist ein routinierter Vorgang – mehrere Anbieter sind mit entsprechenden Aggregaten im Markt aktiv. Deutlich anspruchsvoller ist das Fertigen von Außengewinden, wofür Grotefeld seine bewährte Einheit GS50 nunmehr </w:t>
      </w:r>
      <w:r w:rsidR="00365087">
        <w:rPr>
          <w:rFonts w:ascii="Arial" w:eastAsia="Calibri" w:hAnsi="Arial" w:cs="Arial"/>
          <w:sz w:val="22"/>
          <w:szCs w:val="22"/>
          <w:lang w:val="de-DE" w:eastAsia="en-US"/>
        </w:rPr>
        <w:t>erweitert hat.</w:t>
      </w:r>
    </w:p>
    <w:p w:rsidR="00365087" w:rsidRDefault="00365087" w:rsidP="0052328F">
      <w:pPr>
        <w:spacing w:line="360" w:lineRule="auto"/>
        <w:ind w:right="905"/>
        <w:rPr>
          <w:rFonts w:ascii="Arial" w:eastAsia="Calibri" w:hAnsi="Arial" w:cs="Arial"/>
          <w:sz w:val="22"/>
          <w:szCs w:val="22"/>
          <w:lang w:val="de-DE" w:eastAsia="en-US"/>
        </w:rPr>
      </w:pPr>
    </w:p>
    <w:p w:rsidR="00365087" w:rsidRDefault="00365087" w:rsidP="0052328F">
      <w:pPr>
        <w:spacing w:line="360" w:lineRule="auto"/>
        <w:ind w:right="905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Denn ab sofort ist die GS50-60-AG – die letzte Abkürzung steht für „Außengewinde“ – mit Aufnahmen für Schneideisen zum Schneiden auch dieser Gewindeart verfügbar. </w:t>
      </w:r>
      <w:r w:rsidRPr="00365087">
        <w:rPr>
          <w:rFonts w:ascii="Arial" w:eastAsia="Calibri" w:hAnsi="Arial" w:cs="Arial"/>
          <w:sz w:val="22"/>
          <w:szCs w:val="22"/>
          <w:lang w:val="de-DE" w:eastAsia="en-US"/>
        </w:rPr>
        <w:t xml:space="preserve">Die Einheit ist entweder mit einer Aufnahme erhältlich oder kann mit Mehrspindelgetrieben ausgerüstet werden, um gleichzeitig mehrere Außengewinde in einem festen Abstand zueinander zu fertigen. </w:t>
      </w:r>
    </w:p>
    <w:p w:rsidR="00365087" w:rsidRDefault="00365087" w:rsidP="0052328F">
      <w:pPr>
        <w:spacing w:line="360" w:lineRule="auto"/>
        <w:ind w:right="905"/>
        <w:rPr>
          <w:rFonts w:ascii="Arial" w:eastAsia="Calibri" w:hAnsi="Arial" w:cs="Arial"/>
          <w:sz w:val="22"/>
          <w:szCs w:val="22"/>
          <w:lang w:val="de-DE" w:eastAsia="en-US"/>
        </w:rPr>
      </w:pPr>
    </w:p>
    <w:p w:rsidR="00701049" w:rsidRDefault="00365087" w:rsidP="00E327D6">
      <w:pPr>
        <w:spacing w:line="360" w:lineRule="auto"/>
        <w:ind w:right="905"/>
        <w:rPr>
          <w:rFonts w:ascii="Arial" w:eastAsia="Calibri" w:hAnsi="Arial" w:cs="Arial"/>
          <w:sz w:val="22"/>
          <w:szCs w:val="22"/>
          <w:lang w:val="de-DE" w:eastAsia="en-US"/>
        </w:rPr>
      </w:pPr>
      <w:r w:rsidRPr="00365087"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>Die Schneideisenhalter sind in verschiedenen Größen für unterschiedliche Gewinde verfügbar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– die Spannweite liegt zwischen M3 und M10</w:t>
      </w:r>
      <w:r w:rsidRPr="00365087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Der Rädertrieb des neuen Aggregats hat eine Antriebsdrehzahl von 932 bis 2.740 1/min, die auf eine Spindeldrehzahl von 190 bis 560 Umdrehungen in der Minute untersetzt wird. Die Antriebsleistung liegt bei 1,1 kW, die Drehrichtung der Werkzeugaufnahmen kann wechseln.</w:t>
      </w:r>
    </w:p>
    <w:sectPr w:rsidR="00701049" w:rsidSect="00F07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2552" w:bottom="1418" w:left="1361" w:header="72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A6" w:rsidRDefault="006C30A6">
      <w:r>
        <w:separator/>
      </w:r>
    </w:p>
  </w:endnote>
  <w:endnote w:type="continuationSeparator" w:id="0">
    <w:p w:rsidR="006C30A6" w:rsidRDefault="006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0E" w:rsidRDefault="00A734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3C" w:rsidRDefault="009B12EB">
    <w:pPr>
      <w:pStyle w:val="Fuzeile"/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03A44" wp14:editId="25B7FB94">
              <wp:simplePos x="0" y="0"/>
              <wp:positionH relativeFrom="column">
                <wp:posOffset>4987925</wp:posOffset>
              </wp:positionH>
              <wp:positionV relativeFrom="paragraph">
                <wp:posOffset>-2176145</wp:posOffset>
              </wp:positionV>
              <wp:extent cx="1485900" cy="218694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18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22F" w:rsidRDefault="0044722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</w:pP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  <w:t>Pressekontakt:</w:t>
                          </w: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lang w:val="de-DE"/>
                            </w:rPr>
                          </w:pPr>
                        </w:p>
                        <w:p w:rsidR="00FB42CE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Edelweisspress</w:t>
                          </w:r>
                        </w:p>
                        <w:p w:rsidR="00FB42CE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Frank B. Müller</w:t>
                          </w:r>
                        </w:p>
                        <w:p w:rsidR="0068273C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Goebenstraße 4-10</w:t>
                          </w:r>
                        </w:p>
                        <w:p w:rsidR="00FB42CE" w:rsidRPr="008F1A5B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</w:pPr>
                          <w:r w:rsidRPr="008F1A5B">
                            <w:rPr>
                              <w:rFonts w:ascii="Arial" w:hAnsi="Arial" w:cs="Arial"/>
                              <w:color w:val="808080"/>
                              <w:sz w:val="18"/>
                              <w:lang w:val="en-US"/>
                            </w:rPr>
                            <w:t>32052 Herford</w:t>
                          </w: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Fon: +49 5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21 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126520</w:t>
                          </w:r>
                        </w:p>
                        <w:p w:rsidR="0068273C" w:rsidRDefault="0068273C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Fax: +49 52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1 </w:t>
                          </w:r>
                          <w:r w:rsidR="00FB42CE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126565</w:t>
                          </w:r>
                        </w:p>
                        <w:p w:rsidR="00FB42CE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Email:</w:t>
                          </w:r>
                        </w:p>
                        <w:p w:rsidR="0068273C" w:rsidRPr="002A173A" w:rsidRDefault="00FB42CE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   fm@edelweisspress</w:t>
                          </w:r>
                          <w:r w:rsidR="0068273C" w:rsidRPr="002A173A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.de</w:t>
                          </w:r>
                        </w:p>
                        <w:p w:rsidR="00FB42CE" w:rsidRDefault="00735CC9">
                          <w:pP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  <w:t>www.</w:t>
                          </w:r>
                          <w:r w:rsidR="00407C6D"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  <w:t>edelweisspress.de</w:t>
                          </w:r>
                        </w:p>
                        <w:p w:rsidR="0043737F" w:rsidRDefault="0043737F">
                          <w:pP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</w:pPr>
                        </w:p>
                        <w:p w:rsidR="0043737F" w:rsidRPr="00087AD5" w:rsidRDefault="0043737F" w:rsidP="0043737F">
                          <w:pPr>
                            <w:rPr>
                              <w:rFonts w:ascii="Arial" w:hAnsi="Arial" w:cs="Arial"/>
                              <w:b/>
                              <w:color w:val="FF8F8F"/>
                              <w:sz w:val="18"/>
                              <w:lang w:val="fr-FR"/>
                            </w:rPr>
                          </w:pPr>
                          <w:r w:rsidRPr="00087AD5">
                            <w:rPr>
                              <w:rFonts w:ascii="Arial" w:hAnsi="Arial" w:cs="Arial"/>
                              <w:b/>
                              <w:color w:val="FF8F8F"/>
                              <w:sz w:val="18"/>
                              <w:lang w:val="fr-FR"/>
                            </w:rPr>
                            <w:t>Download (Text/Bilder)</w:t>
                          </w:r>
                        </w:p>
                        <w:p w:rsidR="0043737F" w:rsidRDefault="0043737F" w:rsidP="0043737F">
                          <w:pPr>
                            <w:rPr>
                              <w:rFonts w:ascii="Arial" w:hAnsi="Arial" w:cs="Arial"/>
                              <w:color w:val="FF8F8F"/>
                              <w:sz w:val="18"/>
                              <w:lang w:val="fr-FR"/>
                            </w:rPr>
                          </w:pPr>
                          <w:r w:rsidRPr="00087AD5">
                            <w:rPr>
                              <w:rFonts w:ascii="Arial" w:hAnsi="Arial" w:cs="Arial"/>
                              <w:color w:val="FF8F8F"/>
                              <w:sz w:val="18"/>
                              <w:lang w:val="fr-FR"/>
                            </w:rPr>
                            <w:t>edelweisspress.de</w:t>
                          </w:r>
                          <w:r>
                            <w:rPr>
                              <w:rFonts w:ascii="Arial" w:hAnsi="Arial" w:cs="Arial"/>
                              <w:color w:val="FF8F8F"/>
                              <w:sz w:val="18"/>
                              <w:lang w:val="fr-FR"/>
                            </w:rPr>
                            <w:t>/</w:t>
                          </w:r>
                        </w:p>
                        <w:p w:rsidR="0043737F" w:rsidRPr="00407C6D" w:rsidRDefault="0005308B" w:rsidP="0043737F">
                          <w:pPr>
                            <w:rPr>
                              <w:rFonts w:ascii="Arial" w:hAnsi="Arial" w:cs="Arial"/>
                              <w:bCs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FF8F8F"/>
                              <w:sz w:val="18"/>
                              <w:lang w:val="fr-FR"/>
                            </w:rPr>
                            <w:t>Presseinfos: gfnd2001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03A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2.75pt;margin-top:-171.35pt;width:117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QauA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" filled="f" stroked="f">
              <v:textbox>
                <w:txbxContent>
                  <w:p w:rsidR="0044722F" w:rsidRDefault="0044722F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</w:pPr>
                  </w:p>
                  <w:p w:rsidR="0068273C" w:rsidRDefault="0068273C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  <w:t>Pressekontakt:</w:t>
                    </w:r>
                  </w:p>
                  <w:p w:rsidR="0068273C" w:rsidRDefault="0068273C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lang w:val="de-DE"/>
                      </w:rPr>
                    </w:pPr>
                  </w:p>
                  <w:p w:rsidR="00FB42CE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Edelweisspress</w:t>
                    </w:r>
                    <w:proofErr w:type="spellEnd"/>
                  </w:p>
                  <w:p w:rsidR="00FB42CE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Frank B. Müller</w:t>
                    </w:r>
                  </w:p>
                  <w:p w:rsidR="0068273C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Goebenstraße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 xml:space="preserve"> 4-10</w:t>
                    </w:r>
                  </w:p>
                  <w:p w:rsidR="00FB42CE" w:rsidRPr="008F1A5B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</w:pPr>
                    <w:proofErr w:type="gramStart"/>
                    <w:r w:rsidRPr="008F1A5B"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  <w:t>32052</w:t>
                    </w:r>
                    <w:proofErr w:type="gramEnd"/>
                    <w:r w:rsidRPr="008F1A5B">
                      <w:rPr>
                        <w:rFonts w:ascii="Arial" w:hAnsi="Arial" w:cs="Arial"/>
                        <w:color w:val="808080"/>
                        <w:sz w:val="18"/>
                        <w:lang w:val="en-US"/>
                      </w:rPr>
                      <w:t xml:space="preserve"> Herford</w:t>
                    </w:r>
                  </w:p>
                  <w:p w:rsidR="0068273C" w:rsidRDefault="0068273C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Fon: +49 5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2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21 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126520</w:t>
                    </w:r>
                  </w:p>
                  <w:p w:rsidR="0068273C" w:rsidRDefault="0068273C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Fax: +49 52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2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1 </w:t>
                    </w:r>
                    <w:r w:rsidR="00FB42CE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126565</w:t>
                    </w:r>
                  </w:p>
                  <w:p w:rsidR="00FB42CE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Email:</w:t>
                    </w:r>
                  </w:p>
                  <w:p w:rsidR="0068273C" w:rsidRPr="002A173A" w:rsidRDefault="00FB42CE">
                    <w:pP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   fm@edelweisspress</w:t>
                    </w:r>
                    <w:r w:rsidR="0068273C" w:rsidRPr="002A173A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.de</w:t>
                    </w:r>
                  </w:p>
                  <w:p w:rsidR="00FB42CE" w:rsidRDefault="00735CC9">
                    <w:pP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  <w:t>www.</w:t>
                    </w:r>
                    <w:r w:rsidR="00407C6D"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  <w:t>edelweisspress.de</w:t>
                    </w:r>
                  </w:p>
                  <w:p w:rsidR="0043737F" w:rsidRDefault="0043737F">
                    <w:pP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</w:pPr>
                  </w:p>
                  <w:p w:rsidR="0043737F" w:rsidRPr="00087AD5" w:rsidRDefault="0043737F" w:rsidP="0043737F">
                    <w:pPr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</w:pPr>
                    <w:proofErr w:type="spellStart"/>
                    <w:r w:rsidRPr="00087AD5"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  <w:t>Download</w:t>
                    </w:r>
                    <w:proofErr w:type="spellEnd"/>
                    <w:r w:rsidRPr="00087AD5"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  <w:t xml:space="preserve"> (</w:t>
                    </w:r>
                    <w:proofErr w:type="spellStart"/>
                    <w:r w:rsidRPr="00087AD5"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  <w:t>Text</w:t>
                    </w:r>
                    <w:proofErr w:type="spellEnd"/>
                    <w:r w:rsidRPr="00087AD5"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  <w:t>/</w:t>
                    </w:r>
                    <w:proofErr w:type="spellStart"/>
                    <w:r w:rsidRPr="00087AD5"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  <w:t>Bilder</w:t>
                    </w:r>
                    <w:proofErr w:type="spellEnd"/>
                    <w:r w:rsidRPr="00087AD5">
                      <w:rPr>
                        <w:rFonts w:ascii="Arial" w:hAnsi="Arial" w:cs="Arial"/>
                        <w:b/>
                        <w:color w:val="FF8F8F"/>
                        <w:sz w:val="18"/>
                        <w:lang w:val="fr-FR"/>
                      </w:rPr>
                      <w:t>)</w:t>
                    </w:r>
                  </w:p>
                  <w:p w:rsidR="0043737F" w:rsidRDefault="0043737F" w:rsidP="0043737F">
                    <w:pPr>
                      <w:rPr>
                        <w:rFonts w:ascii="Arial" w:hAnsi="Arial" w:cs="Arial"/>
                        <w:color w:val="FF8F8F"/>
                        <w:sz w:val="18"/>
                        <w:lang w:val="fr-FR"/>
                      </w:rPr>
                    </w:pPr>
                    <w:r w:rsidRPr="00087AD5">
                      <w:rPr>
                        <w:rFonts w:ascii="Arial" w:hAnsi="Arial" w:cs="Arial"/>
                        <w:color w:val="FF8F8F"/>
                        <w:sz w:val="18"/>
                        <w:lang w:val="fr-FR"/>
                      </w:rPr>
                      <w:t>edelweisspress.de</w:t>
                    </w:r>
                    <w:r>
                      <w:rPr>
                        <w:rFonts w:ascii="Arial" w:hAnsi="Arial" w:cs="Arial"/>
                        <w:color w:val="FF8F8F"/>
                        <w:sz w:val="18"/>
                        <w:lang w:val="fr-FR"/>
                      </w:rPr>
                      <w:t>/</w:t>
                    </w:r>
                  </w:p>
                  <w:p w:rsidR="0043737F" w:rsidRPr="00407C6D" w:rsidRDefault="0005308B" w:rsidP="0043737F">
                    <w:pPr>
                      <w:rPr>
                        <w:rFonts w:ascii="Arial" w:hAnsi="Arial" w:cs="Arial"/>
                        <w:bCs/>
                        <w:color w:val="808080"/>
                        <w:sz w:val="18"/>
                        <w:lang w:val="fr-F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8F8F"/>
                        <w:sz w:val="18"/>
                        <w:lang w:val="fr-FR"/>
                      </w:rPr>
                      <w:t>Presseinfos</w:t>
                    </w:r>
                    <w:proofErr w:type="spellEnd"/>
                    <w:r>
                      <w:rPr>
                        <w:rFonts w:ascii="Arial" w:hAnsi="Arial" w:cs="Arial"/>
                        <w:color w:val="FF8F8F"/>
                        <w:sz w:val="18"/>
                        <w:lang w:val="fr-FR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color w:val="FF8F8F"/>
                        <w:sz w:val="18"/>
                        <w:lang w:val="fr-FR"/>
                      </w:rPr>
                      <w:t>gfnd2001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0E" w:rsidRDefault="00A734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A6" w:rsidRDefault="006C30A6">
      <w:r>
        <w:separator/>
      </w:r>
    </w:p>
  </w:footnote>
  <w:footnote w:type="continuationSeparator" w:id="0">
    <w:p w:rsidR="006C30A6" w:rsidRDefault="006C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0E" w:rsidRDefault="00A734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3C" w:rsidRDefault="00735CC9">
    <w:pPr>
      <w:pStyle w:val="Kopfzeile"/>
      <w:tabs>
        <w:tab w:val="left" w:pos="9072"/>
      </w:tabs>
      <w:spacing w:line="360" w:lineRule="auto"/>
      <w:rPr>
        <w:rFonts w:ascii="Arial" w:hAnsi="Arial"/>
        <w:b/>
        <w:sz w:val="36"/>
        <w:lang w:val="de-DE"/>
      </w:rPr>
    </w:pPr>
    <w:r>
      <w:rPr>
        <w:rFonts w:ascii="Arial" w:hAnsi="Arial"/>
        <w:b/>
        <w:noProof/>
        <w:sz w:val="36"/>
        <w:lang w:val="de-DE"/>
      </w:rPr>
      <w:drawing>
        <wp:anchor distT="0" distB="0" distL="114300" distR="114300" simplePos="0" relativeHeight="251659264" behindDoc="1" locked="0" layoutInCell="1" allowOverlap="1" wp14:anchorId="4EBC614D" wp14:editId="2BED9353">
          <wp:simplePos x="0" y="0"/>
          <wp:positionH relativeFrom="column">
            <wp:posOffset>4070350</wp:posOffset>
          </wp:positionH>
          <wp:positionV relativeFrom="paragraph">
            <wp:posOffset>365760</wp:posOffset>
          </wp:positionV>
          <wp:extent cx="2159494" cy="571500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otef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49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73C" w:rsidRDefault="0068273C" w:rsidP="00026A19">
    <w:pPr>
      <w:pStyle w:val="Kopfzeile"/>
      <w:tabs>
        <w:tab w:val="clear" w:pos="4536"/>
        <w:tab w:val="clear" w:pos="9072"/>
        <w:tab w:val="left" w:pos="5880"/>
      </w:tabs>
      <w:spacing w:line="360" w:lineRule="auto"/>
      <w:rPr>
        <w:rFonts w:ascii="Arial" w:hAnsi="Arial"/>
        <w:b/>
        <w:sz w:val="36"/>
        <w:lang w:val="de-DE"/>
      </w:rPr>
    </w:pPr>
    <w:r>
      <w:rPr>
        <w:rFonts w:ascii="Arial" w:hAnsi="Arial"/>
        <w:b/>
        <w:sz w:val="36"/>
        <w:lang w:val="de-DE"/>
      </w:rPr>
      <w:t>Presse-Information</w:t>
    </w:r>
    <w:r w:rsidRPr="00C334FF">
      <w:rPr>
        <w:rFonts w:ascii="Arial" w:hAnsi="Arial" w:cs="Arial"/>
        <w:color w:val="808080"/>
        <w:sz w:val="18"/>
        <w:lang w:val="de-DE"/>
      </w:rPr>
      <w:t xml:space="preserve"> </w:t>
    </w:r>
  </w:p>
  <w:p w:rsidR="0068273C" w:rsidRDefault="00EF412A" w:rsidP="00026A19">
    <w:pPr>
      <w:pStyle w:val="Kopfzeile"/>
      <w:spacing w:line="360" w:lineRule="auto"/>
      <w:rPr>
        <w:rFonts w:ascii="Arial" w:hAnsi="Arial"/>
        <w:color w:val="808080"/>
        <w:sz w:val="24"/>
        <w:lang w:val="de-DE"/>
      </w:rPr>
    </w:pPr>
    <w:r>
      <w:rPr>
        <w:rFonts w:ascii="Arial" w:hAnsi="Arial"/>
        <w:color w:val="808080"/>
        <w:sz w:val="24"/>
        <w:lang w:val="de-DE"/>
      </w:rPr>
      <w:t xml:space="preserve">Presse-Preview Holzhandwerk, 21. </w:t>
    </w:r>
    <w:r w:rsidR="0005308B">
      <w:rPr>
        <w:rFonts w:ascii="Arial" w:hAnsi="Arial"/>
        <w:color w:val="808080"/>
        <w:sz w:val="24"/>
        <w:lang w:val="de-DE"/>
      </w:rPr>
      <w:t xml:space="preserve">Januar </w:t>
    </w:r>
    <w:r w:rsidR="00934E89">
      <w:rPr>
        <w:rFonts w:ascii="Arial" w:hAnsi="Arial"/>
        <w:color w:val="808080"/>
        <w:sz w:val="24"/>
        <w:lang w:val="de-DE"/>
      </w:rPr>
      <w:t>20</w:t>
    </w:r>
    <w:r w:rsidR="0005308B">
      <w:rPr>
        <w:rFonts w:ascii="Arial" w:hAnsi="Arial"/>
        <w:color w:val="808080"/>
        <w:sz w:val="24"/>
        <w:lang w:val="de-DE"/>
      </w:rPr>
      <w:t>20</w:t>
    </w:r>
  </w:p>
  <w:p w:rsidR="0068273C" w:rsidRDefault="0068273C" w:rsidP="000B16E7">
    <w:pPr>
      <w:pStyle w:val="Kopfzeile"/>
      <w:tabs>
        <w:tab w:val="clear" w:pos="4536"/>
        <w:tab w:val="clear" w:pos="9072"/>
        <w:tab w:val="left" w:pos="5010"/>
      </w:tabs>
      <w:spacing w:line="360" w:lineRule="auto"/>
      <w:rPr>
        <w:rFonts w:ascii="Arial" w:hAnsi="Arial"/>
        <w:color w:val="808080"/>
        <w:sz w:val="24"/>
      </w:rPr>
    </w:pPr>
    <w:r>
      <w:rPr>
        <w:rFonts w:ascii="Arial" w:hAnsi="Arial"/>
        <w:color w:val="808080"/>
        <w:sz w:val="24"/>
        <w:lang w:val="de-DE"/>
      </w:rPr>
      <w:t xml:space="preserve">Seite </w:t>
    </w:r>
    <w:r>
      <w:rPr>
        <w:rFonts w:ascii="Arial" w:hAnsi="Arial"/>
        <w:color w:val="808080"/>
        <w:sz w:val="24"/>
      </w:rPr>
      <w:fldChar w:fldCharType="begin"/>
    </w:r>
    <w:r>
      <w:rPr>
        <w:rFonts w:ascii="Arial" w:hAnsi="Arial"/>
        <w:color w:val="808080"/>
        <w:sz w:val="24"/>
        <w:lang w:val="de-DE"/>
      </w:rPr>
      <w:instrText>PAGE</w:instrText>
    </w:r>
    <w:r>
      <w:rPr>
        <w:rFonts w:ascii="Arial" w:hAnsi="Arial"/>
        <w:color w:val="808080"/>
        <w:sz w:val="24"/>
      </w:rPr>
      <w:fldChar w:fldCharType="separate"/>
    </w:r>
    <w:r w:rsidR="00E327D6">
      <w:rPr>
        <w:rFonts w:ascii="Arial" w:hAnsi="Arial"/>
        <w:noProof/>
        <w:color w:val="808080"/>
        <w:sz w:val="24"/>
        <w:lang w:val="de-DE"/>
      </w:rPr>
      <w:t>2</w:t>
    </w:r>
    <w:r>
      <w:rPr>
        <w:rFonts w:ascii="Arial" w:hAnsi="Arial"/>
        <w:color w:val="808080"/>
        <w:sz w:val="24"/>
      </w:rPr>
      <w:fldChar w:fldCharType="end"/>
    </w:r>
    <w:r>
      <w:rPr>
        <w:rFonts w:ascii="Arial" w:hAnsi="Arial"/>
        <w:color w:val="808080"/>
        <w:sz w:val="24"/>
      </w:rPr>
      <w:tab/>
    </w:r>
  </w:p>
  <w:p w:rsidR="00BB5AA9" w:rsidRDefault="00BB5AA9" w:rsidP="00026A19">
    <w:pPr>
      <w:pStyle w:val="Kopfzeile"/>
      <w:spacing w:line="360" w:lineRule="auto"/>
      <w:rPr>
        <w:rFonts w:ascii="Arial" w:hAnsi="Arial"/>
        <w:sz w:val="24"/>
        <w:lang w:val="de-DE"/>
      </w:rPr>
    </w:pPr>
  </w:p>
  <w:p w:rsidR="0068273C" w:rsidRDefault="00FB42CE" w:rsidP="00026A19">
    <w:pPr>
      <w:pStyle w:val="Kopfzeile"/>
      <w:spacing w:line="360" w:lineRule="auto"/>
      <w:rPr>
        <w:rFonts w:ascii="Arial" w:hAnsi="Arial"/>
        <w:sz w:val="24"/>
        <w:lang w:val="de-DE"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5BA02D" wp14:editId="061CC84D">
              <wp:simplePos x="0" y="0"/>
              <wp:positionH relativeFrom="column">
                <wp:posOffset>4907915</wp:posOffset>
              </wp:positionH>
              <wp:positionV relativeFrom="paragraph">
                <wp:posOffset>291465</wp:posOffset>
              </wp:positionV>
              <wp:extent cx="0" cy="7439025"/>
              <wp:effectExtent l="0" t="0" r="1905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390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5629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5pt,22.95pt" to="386.45pt,6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3xEgIAACg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" strokecolor="gray" strokeweight=".5pt"/>
          </w:pict>
        </mc:Fallback>
      </mc:AlternateContent>
    </w:r>
    <w:r w:rsidR="009B12EB"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CDF75" wp14:editId="4F5548CB">
              <wp:simplePos x="0" y="0"/>
              <wp:positionH relativeFrom="column">
                <wp:posOffset>5016500</wp:posOffset>
              </wp:positionH>
              <wp:positionV relativeFrom="paragraph">
                <wp:posOffset>264795</wp:posOffset>
              </wp:positionV>
              <wp:extent cx="1591945" cy="1395095"/>
              <wp:effectExtent l="0" t="0" r="8255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39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73C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 xml:space="preserve">GROTEFELD </w:t>
                          </w:r>
                          <w:r w:rsidR="0068273C" w:rsidRPr="00B55D6D"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GmbH</w:t>
                          </w:r>
                        </w:p>
                        <w:p w:rsidR="0068273C" w:rsidRPr="00B55D6D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Eugen-Gerstenmaier-Str. 1</w:t>
                          </w:r>
                        </w:p>
                        <w:p w:rsidR="0068273C" w:rsidRPr="00A34EBA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>32339 Espelkamp</w:t>
                          </w:r>
                          <w:r w:rsidR="0068273C" w:rsidRPr="00A34EBA">
                            <w:rPr>
                              <w:rFonts w:ascii="Arial" w:hAnsi="Arial" w:cs="Arial"/>
                              <w:color w:val="808080"/>
                              <w:sz w:val="18"/>
                              <w:lang w:val="de-DE"/>
                            </w:rPr>
                            <w:t xml:space="preserve"> </w:t>
                          </w:r>
                        </w:p>
                        <w:p w:rsidR="0068273C" w:rsidRDefault="00735CC9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Tel : +49 5772/ 8071</w:t>
                          </w:r>
                          <w:r w:rsidR="0068273C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br/>
                            <w:t xml:space="preserve">Fax: +49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5772/ 8073</w:t>
                          </w:r>
                        </w:p>
                        <w:p w:rsidR="0068273C" w:rsidRDefault="0068273C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Email: </w:t>
                          </w:r>
                          <w:r w:rsidR="00735CC9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info@grotefeld</w:t>
                          </w:r>
                          <w:r w:rsidR="00A11F13" w:rsidRPr="00A11F13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.</w:t>
                          </w:r>
                          <w:r w:rsidR="00735CC9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com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 xml:space="preserve"> </w:t>
                          </w:r>
                        </w:p>
                        <w:p w:rsidR="0068273C" w:rsidRDefault="0068273C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www.</w:t>
                          </w:r>
                          <w:r w:rsidR="00735CC9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grotefeld.com</w:t>
                          </w:r>
                        </w:p>
                        <w:p w:rsidR="0068273C" w:rsidRDefault="0068273C" w:rsidP="00A34EB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CDF7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5pt;margin-top:20.85pt;width:125.35pt;height:10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" stroked="f" strokecolor="gray" strokeweight=".5pt">
              <v:textbox inset="1.5mm,,1.5mm,1mm">
                <w:txbxContent>
                  <w:p w:rsidR="0068273C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 xml:space="preserve">GROTEFELD </w:t>
                    </w:r>
                    <w:r w:rsidR="0068273C" w:rsidRPr="00B55D6D"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GmbH</w:t>
                    </w:r>
                  </w:p>
                  <w:p w:rsidR="0068273C" w:rsidRPr="00B55D6D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Eugen-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Gerstenmaier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-Str. 1</w:t>
                    </w:r>
                  </w:p>
                  <w:p w:rsidR="0068273C" w:rsidRPr="00A34EBA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>32339 Espelkamp</w:t>
                    </w:r>
                    <w:r w:rsidR="0068273C" w:rsidRPr="00A34EBA">
                      <w:rPr>
                        <w:rFonts w:ascii="Arial" w:hAnsi="Arial" w:cs="Arial"/>
                        <w:color w:val="808080"/>
                        <w:sz w:val="18"/>
                        <w:lang w:val="de-DE"/>
                      </w:rPr>
                      <w:t xml:space="preserve"> </w:t>
                    </w:r>
                  </w:p>
                  <w:p w:rsidR="0068273C" w:rsidRDefault="00735CC9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Tel : +49 5772/ 8071</w:t>
                    </w:r>
                    <w:r w:rsidR="0068273C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br/>
                      <w:t xml:space="preserve">Fax: +49 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5772/ 8073</w:t>
                    </w:r>
                  </w:p>
                  <w:p w:rsidR="0068273C" w:rsidRDefault="0068273C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Email: </w:t>
                    </w:r>
                    <w:r w:rsidR="00735CC9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info@grotefeld</w:t>
                    </w:r>
                    <w:r w:rsidR="00A11F13" w:rsidRPr="00A11F13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.</w:t>
                    </w:r>
                    <w:r w:rsidR="00735CC9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com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 xml:space="preserve"> </w:t>
                    </w:r>
                  </w:p>
                  <w:p w:rsidR="0068273C" w:rsidRDefault="0068273C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www.</w:t>
                    </w:r>
                    <w:r w:rsidR="00735CC9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grotefeld.com</w:t>
                    </w:r>
                  </w:p>
                  <w:p w:rsidR="0068273C" w:rsidRDefault="0068273C" w:rsidP="00A34EBA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0E" w:rsidRDefault="00A734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CAB"/>
    <w:multiLevelType w:val="multilevel"/>
    <w:tmpl w:val="D2E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98"/>
    <w:rsid w:val="000046F7"/>
    <w:rsid w:val="00005F16"/>
    <w:rsid w:val="000216BD"/>
    <w:rsid w:val="00024551"/>
    <w:rsid w:val="000262E9"/>
    <w:rsid w:val="00026A19"/>
    <w:rsid w:val="00030BF1"/>
    <w:rsid w:val="00032565"/>
    <w:rsid w:val="000340BF"/>
    <w:rsid w:val="00034CFB"/>
    <w:rsid w:val="00035ACA"/>
    <w:rsid w:val="00036435"/>
    <w:rsid w:val="00043E30"/>
    <w:rsid w:val="000443D0"/>
    <w:rsid w:val="00047C98"/>
    <w:rsid w:val="00052E5E"/>
    <w:rsid w:val="0005308B"/>
    <w:rsid w:val="00061EBD"/>
    <w:rsid w:val="00071289"/>
    <w:rsid w:val="000751A1"/>
    <w:rsid w:val="000857B5"/>
    <w:rsid w:val="00091A74"/>
    <w:rsid w:val="000935F9"/>
    <w:rsid w:val="000A0290"/>
    <w:rsid w:val="000A1BBE"/>
    <w:rsid w:val="000A3231"/>
    <w:rsid w:val="000A45D3"/>
    <w:rsid w:val="000A60C7"/>
    <w:rsid w:val="000B0834"/>
    <w:rsid w:val="000B16E7"/>
    <w:rsid w:val="000B251D"/>
    <w:rsid w:val="000B5224"/>
    <w:rsid w:val="000C7210"/>
    <w:rsid w:val="000D07D8"/>
    <w:rsid w:val="000D1F53"/>
    <w:rsid w:val="000F609A"/>
    <w:rsid w:val="00100DB0"/>
    <w:rsid w:val="0012405C"/>
    <w:rsid w:val="0012754B"/>
    <w:rsid w:val="001346D2"/>
    <w:rsid w:val="00144A14"/>
    <w:rsid w:val="00145B95"/>
    <w:rsid w:val="00147CDB"/>
    <w:rsid w:val="00150F85"/>
    <w:rsid w:val="0015220D"/>
    <w:rsid w:val="00156AA0"/>
    <w:rsid w:val="0016384D"/>
    <w:rsid w:val="00163926"/>
    <w:rsid w:val="001641C8"/>
    <w:rsid w:val="0017073F"/>
    <w:rsid w:val="001761DF"/>
    <w:rsid w:val="00176453"/>
    <w:rsid w:val="00192300"/>
    <w:rsid w:val="00195426"/>
    <w:rsid w:val="00195F9F"/>
    <w:rsid w:val="001A3450"/>
    <w:rsid w:val="001B27E2"/>
    <w:rsid w:val="001B2B24"/>
    <w:rsid w:val="001B57C2"/>
    <w:rsid w:val="001C0E7D"/>
    <w:rsid w:val="001C1046"/>
    <w:rsid w:val="001C5C7A"/>
    <w:rsid w:val="001D1264"/>
    <w:rsid w:val="001E37B3"/>
    <w:rsid w:val="001F08E7"/>
    <w:rsid w:val="001F0C39"/>
    <w:rsid w:val="00210584"/>
    <w:rsid w:val="002255C3"/>
    <w:rsid w:val="002302ED"/>
    <w:rsid w:val="00232E7F"/>
    <w:rsid w:val="00234AA3"/>
    <w:rsid w:val="002378C9"/>
    <w:rsid w:val="002422A4"/>
    <w:rsid w:val="00244AFC"/>
    <w:rsid w:val="00247B45"/>
    <w:rsid w:val="00260CA8"/>
    <w:rsid w:val="0026274D"/>
    <w:rsid w:val="0026651F"/>
    <w:rsid w:val="00271598"/>
    <w:rsid w:val="002827A5"/>
    <w:rsid w:val="00282DEF"/>
    <w:rsid w:val="00285750"/>
    <w:rsid w:val="002876C4"/>
    <w:rsid w:val="0029164A"/>
    <w:rsid w:val="002A173A"/>
    <w:rsid w:val="002A7F27"/>
    <w:rsid w:val="002B6EF5"/>
    <w:rsid w:val="002D0472"/>
    <w:rsid w:val="002D23CD"/>
    <w:rsid w:val="002E529B"/>
    <w:rsid w:val="002E6189"/>
    <w:rsid w:val="002E6D9A"/>
    <w:rsid w:val="002E7FC6"/>
    <w:rsid w:val="002F249D"/>
    <w:rsid w:val="002F5D62"/>
    <w:rsid w:val="002F6EF0"/>
    <w:rsid w:val="0030046F"/>
    <w:rsid w:val="00302D9D"/>
    <w:rsid w:val="00303BD5"/>
    <w:rsid w:val="00304977"/>
    <w:rsid w:val="00305FD9"/>
    <w:rsid w:val="0031097E"/>
    <w:rsid w:val="0031317D"/>
    <w:rsid w:val="00314FC7"/>
    <w:rsid w:val="0032104D"/>
    <w:rsid w:val="00325830"/>
    <w:rsid w:val="00326A1E"/>
    <w:rsid w:val="00333E56"/>
    <w:rsid w:val="00334D30"/>
    <w:rsid w:val="003370D0"/>
    <w:rsid w:val="003432E4"/>
    <w:rsid w:val="00356E55"/>
    <w:rsid w:val="003622C1"/>
    <w:rsid w:val="003647DD"/>
    <w:rsid w:val="00364F77"/>
    <w:rsid w:val="00365087"/>
    <w:rsid w:val="0036548F"/>
    <w:rsid w:val="0036649F"/>
    <w:rsid w:val="0036682D"/>
    <w:rsid w:val="00367327"/>
    <w:rsid w:val="00367E1D"/>
    <w:rsid w:val="00377C93"/>
    <w:rsid w:val="00384288"/>
    <w:rsid w:val="003878C0"/>
    <w:rsid w:val="00391610"/>
    <w:rsid w:val="003955BC"/>
    <w:rsid w:val="003969AE"/>
    <w:rsid w:val="003B04BA"/>
    <w:rsid w:val="003B3BBE"/>
    <w:rsid w:val="003B5181"/>
    <w:rsid w:val="003B753D"/>
    <w:rsid w:val="003C4F57"/>
    <w:rsid w:val="003E2DF4"/>
    <w:rsid w:val="003E4B78"/>
    <w:rsid w:val="004034E2"/>
    <w:rsid w:val="00407C6D"/>
    <w:rsid w:val="00414FC9"/>
    <w:rsid w:val="004217E5"/>
    <w:rsid w:val="004238BA"/>
    <w:rsid w:val="004257A0"/>
    <w:rsid w:val="0043737F"/>
    <w:rsid w:val="00443BD1"/>
    <w:rsid w:val="0044722F"/>
    <w:rsid w:val="00447FBA"/>
    <w:rsid w:val="004559BD"/>
    <w:rsid w:val="00461D49"/>
    <w:rsid w:val="00465502"/>
    <w:rsid w:val="00467C07"/>
    <w:rsid w:val="00475275"/>
    <w:rsid w:val="004763D7"/>
    <w:rsid w:val="00476B42"/>
    <w:rsid w:val="0048089E"/>
    <w:rsid w:val="00481867"/>
    <w:rsid w:val="0048682A"/>
    <w:rsid w:val="0048785D"/>
    <w:rsid w:val="004A17A9"/>
    <w:rsid w:val="004A288D"/>
    <w:rsid w:val="004B035B"/>
    <w:rsid w:val="004B1B77"/>
    <w:rsid w:val="004B3A74"/>
    <w:rsid w:val="004B549C"/>
    <w:rsid w:val="004C2E32"/>
    <w:rsid w:val="004C4A2C"/>
    <w:rsid w:val="004C4B73"/>
    <w:rsid w:val="004D14AC"/>
    <w:rsid w:val="004E5C02"/>
    <w:rsid w:val="004E5C7A"/>
    <w:rsid w:val="004E7827"/>
    <w:rsid w:val="004F3647"/>
    <w:rsid w:val="004F5AF7"/>
    <w:rsid w:val="004F5E8D"/>
    <w:rsid w:val="005166F2"/>
    <w:rsid w:val="0052028B"/>
    <w:rsid w:val="0052328F"/>
    <w:rsid w:val="00532C3C"/>
    <w:rsid w:val="005413BD"/>
    <w:rsid w:val="00542572"/>
    <w:rsid w:val="00542F63"/>
    <w:rsid w:val="00545ED1"/>
    <w:rsid w:val="00547D6A"/>
    <w:rsid w:val="0055004C"/>
    <w:rsid w:val="00551F6D"/>
    <w:rsid w:val="0055722A"/>
    <w:rsid w:val="005578E9"/>
    <w:rsid w:val="00564EBE"/>
    <w:rsid w:val="00570A2D"/>
    <w:rsid w:val="00572268"/>
    <w:rsid w:val="00574D4B"/>
    <w:rsid w:val="005821A6"/>
    <w:rsid w:val="005825EE"/>
    <w:rsid w:val="005852C1"/>
    <w:rsid w:val="005857FE"/>
    <w:rsid w:val="0058628A"/>
    <w:rsid w:val="00590122"/>
    <w:rsid w:val="005906D4"/>
    <w:rsid w:val="005947FB"/>
    <w:rsid w:val="00595FD9"/>
    <w:rsid w:val="005976CE"/>
    <w:rsid w:val="005A0F1D"/>
    <w:rsid w:val="005A5D68"/>
    <w:rsid w:val="005B0C6E"/>
    <w:rsid w:val="005B2EFA"/>
    <w:rsid w:val="005B4412"/>
    <w:rsid w:val="005B78D5"/>
    <w:rsid w:val="005D0D80"/>
    <w:rsid w:val="005D330E"/>
    <w:rsid w:val="005D7764"/>
    <w:rsid w:val="005E2B62"/>
    <w:rsid w:val="005F034D"/>
    <w:rsid w:val="005F35D5"/>
    <w:rsid w:val="00604E5D"/>
    <w:rsid w:val="006160E2"/>
    <w:rsid w:val="00617259"/>
    <w:rsid w:val="006226FC"/>
    <w:rsid w:val="006303DC"/>
    <w:rsid w:val="006320B6"/>
    <w:rsid w:val="00633656"/>
    <w:rsid w:val="0064078F"/>
    <w:rsid w:val="00646998"/>
    <w:rsid w:val="00660072"/>
    <w:rsid w:val="00666269"/>
    <w:rsid w:val="00671758"/>
    <w:rsid w:val="00680D5D"/>
    <w:rsid w:val="0068273C"/>
    <w:rsid w:val="00696FFF"/>
    <w:rsid w:val="006A3DF6"/>
    <w:rsid w:val="006A6721"/>
    <w:rsid w:val="006B42B6"/>
    <w:rsid w:val="006B5C73"/>
    <w:rsid w:val="006C1D06"/>
    <w:rsid w:val="006C30A6"/>
    <w:rsid w:val="006C4222"/>
    <w:rsid w:val="006C5339"/>
    <w:rsid w:val="006C7F7B"/>
    <w:rsid w:val="006D0C61"/>
    <w:rsid w:val="006D0CE4"/>
    <w:rsid w:val="006D69B5"/>
    <w:rsid w:val="006E3FDD"/>
    <w:rsid w:val="006F2F03"/>
    <w:rsid w:val="00700BE3"/>
    <w:rsid w:val="00701049"/>
    <w:rsid w:val="007010DC"/>
    <w:rsid w:val="00716037"/>
    <w:rsid w:val="007223F0"/>
    <w:rsid w:val="00725DCD"/>
    <w:rsid w:val="007339C1"/>
    <w:rsid w:val="00735CC9"/>
    <w:rsid w:val="007435F4"/>
    <w:rsid w:val="00751982"/>
    <w:rsid w:val="00753C78"/>
    <w:rsid w:val="00763408"/>
    <w:rsid w:val="00763C90"/>
    <w:rsid w:val="00764677"/>
    <w:rsid w:val="00765A30"/>
    <w:rsid w:val="00771442"/>
    <w:rsid w:val="0078282C"/>
    <w:rsid w:val="00782D44"/>
    <w:rsid w:val="00783EE7"/>
    <w:rsid w:val="00786FDA"/>
    <w:rsid w:val="007901C5"/>
    <w:rsid w:val="0079675B"/>
    <w:rsid w:val="007A21A8"/>
    <w:rsid w:val="007B5275"/>
    <w:rsid w:val="007C5590"/>
    <w:rsid w:val="007C77D6"/>
    <w:rsid w:val="007D456F"/>
    <w:rsid w:val="007D6446"/>
    <w:rsid w:val="007E2FB0"/>
    <w:rsid w:val="007E512E"/>
    <w:rsid w:val="007E66D0"/>
    <w:rsid w:val="00803B6D"/>
    <w:rsid w:val="00803B86"/>
    <w:rsid w:val="008046D0"/>
    <w:rsid w:val="00807153"/>
    <w:rsid w:val="00810822"/>
    <w:rsid w:val="00811460"/>
    <w:rsid w:val="00811877"/>
    <w:rsid w:val="00817F74"/>
    <w:rsid w:val="00820D80"/>
    <w:rsid w:val="0082302E"/>
    <w:rsid w:val="00831454"/>
    <w:rsid w:val="008341F7"/>
    <w:rsid w:val="008575D9"/>
    <w:rsid w:val="00857FC4"/>
    <w:rsid w:val="00860E0C"/>
    <w:rsid w:val="008636DC"/>
    <w:rsid w:val="00865B85"/>
    <w:rsid w:val="00866180"/>
    <w:rsid w:val="00866D68"/>
    <w:rsid w:val="008710AF"/>
    <w:rsid w:val="00872B8E"/>
    <w:rsid w:val="00873CE8"/>
    <w:rsid w:val="008818AD"/>
    <w:rsid w:val="00881911"/>
    <w:rsid w:val="00884FC1"/>
    <w:rsid w:val="00893157"/>
    <w:rsid w:val="00895A6F"/>
    <w:rsid w:val="008B3AB0"/>
    <w:rsid w:val="008B7567"/>
    <w:rsid w:val="008C44E1"/>
    <w:rsid w:val="008C5F1B"/>
    <w:rsid w:val="008C78EC"/>
    <w:rsid w:val="008D5C68"/>
    <w:rsid w:val="008D6B27"/>
    <w:rsid w:val="008E6C05"/>
    <w:rsid w:val="008F1A5B"/>
    <w:rsid w:val="008F2D8C"/>
    <w:rsid w:val="008F4706"/>
    <w:rsid w:val="008F5D56"/>
    <w:rsid w:val="00900460"/>
    <w:rsid w:val="00903E8F"/>
    <w:rsid w:val="00915A5B"/>
    <w:rsid w:val="009168E0"/>
    <w:rsid w:val="00930029"/>
    <w:rsid w:val="00931508"/>
    <w:rsid w:val="00932361"/>
    <w:rsid w:val="00934E89"/>
    <w:rsid w:val="00935960"/>
    <w:rsid w:val="00937407"/>
    <w:rsid w:val="00944C44"/>
    <w:rsid w:val="00952E7D"/>
    <w:rsid w:val="0096104E"/>
    <w:rsid w:val="0096280B"/>
    <w:rsid w:val="00971473"/>
    <w:rsid w:val="0097448F"/>
    <w:rsid w:val="009800B8"/>
    <w:rsid w:val="0098168F"/>
    <w:rsid w:val="00983AB8"/>
    <w:rsid w:val="0098554A"/>
    <w:rsid w:val="00985575"/>
    <w:rsid w:val="00985A4F"/>
    <w:rsid w:val="00994EF1"/>
    <w:rsid w:val="00994FDD"/>
    <w:rsid w:val="009A19C8"/>
    <w:rsid w:val="009A41E4"/>
    <w:rsid w:val="009A4F0A"/>
    <w:rsid w:val="009A5A71"/>
    <w:rsid w:val="009B12EB"/>
    <w:rsid w:val="009B4894"/>
    <w:rsid w:val="009B7B32"/>
    <w:rsid w:val="009D6904"/>
    <w:rsid w:val="009E009A"/>
    <w:rsid w:val="009E5457"/>
    <w:rsid w:val="009E644F"/>
    <w:rsid w:val="009F2C11"/>
    <w:rsid w:val="00A028E1"/>
    <w:rsid w:val="00A054C8"/>
    <w:rsid w:val="00A0718E"/>
    <w:rsid w:val="00A07C87"/>
    <w:rsid w:val="00A11F13"/>
    <w:rsid w:val="00A1200D"/>
    <w:rsid w:val="00A15616"/>
    <w:rsid w:val="00A20126"/>
    <w:rsid w:val="00A23F23"/>
    <w:rsid w:val="00A34EBA"/>
    <w:rsid w:val="00A361AC"/>
    <w:rsid w:val="00A36E8E"/>
    <w:rsid w:val="00A37454"/>
    <w:rsid w:val="00A378D0"/>
    <w:rsid w:val="00A4446D"/>
    <w:rsid w:val="00A55F0C"/>
    <w:rsid w:val="00A65278"/>
    <w:rsid w:val="00A65F84"/>
    <w:rsid w:val="00A7340E"/>
    <w:rsid w:val="00A827CF"/>
    <w:rsid w:val="00A83EA3"/>
    <w:rsid w:val="00A94059"/>
    <w:rsid w:val="00AA03CF"/>
    <w:rsid w:val="00AA383A"/>
    <w:rsid w:val="00AA683D"/>
    <w:rsid w:val="00AB36B7"/>
    <w:rsid w:val="00AB3F06"/>
    <w:rsid w:val="00AB7F29"/>
    <w:rsid w:val="00AC5B3B"/>
    <w:rsid w:val="00AD00BA"/>
    <w:rsid w:val="00AD126F"/>
    <w:rsid w:val="00AD571B"/>
    <w:rsid w:val="00AE01EF"/>
    <w:rsid w:val="00AE23B4"/>
    <w:rsid w:val="00AE2B1F"/>
    <w:rsid w:val="00AE5552"/>
    <w:rsid w:val="00AF4EA0"/>
    <w:rsid w:val="00AF669D"/>
    <w:rsid w:val="00AF6CB3"/>
    <w:rsid w:val="00AF78C3"/>
    <w:rsid w:val="00B00499"/>
    <w:rsid w:val="00B01B65"/>
    <w:rsid w:val="00B04158"/>
    <w:rsid w:val="00B04C47"/>
    <w:rsid w:val="00B069CA"/>
    <w:rsid w:val="00B138C6"/>
    <w:rsid w:val="00B21D42"/>
    <w:rsid w:val="00B22F1A"/>
    <w:rsid w:val="00B26019"/>
    <w:rsid w:val="00B36BB1"/>
    <w:rsid w:val="00B4154D"/>
    <w:rsid w:val="00B42254"/>
    <w:rsid w:val="00B42A1B"/>
    <w:rsid w:val="00B468E4"/>
    <w:rsid w:val="00B475FC"/>
    <w:rsid w:val="00B55D6D"/>
    <w:rsid w:val="00B64258"/>
    <w:rsid w:val="00B64649"/>
    <w:rsid w:val="00B74678"/>
    <w:rsid w:val="00B92146"/>
    <w:rsid w:val="00BA4227"/>
    <w:rsid w:val="00BB5AA9"/>
    <w:rsid w:val="00BD069A"/>
    <w:rsid w:val="00BE140B"/>
    <w:rsid w:val="00BE2F1D"/>
    <w:rsid w:val="00BE34DD"/>
    <w:rsid w:val="00BE3EEA"/>
    <w:rsid w:val="00BE6A24"/>
    <w:rsid w:val="00BF3A67"/>
    <w:rsid w:val="00BF5001"/>
    <w:rsid w:val="00BF64F6"/>
    <w:rsid w:val="00C02F70"/>
    <w:rsid w:val="00C04F63"/>
    <w:rsid w:val="00C054AF"/>
    <w:rsid w:val="00C128DC"/>
    <w:rsid w:val="00C13E37"/>
    <w:rsid w:val="00C14087"/>
    <w:rsid w:val="00C145B3"/>
    <w:rsid w:val="00C16935"/>
    <w:rsid w:val="00C334FF"/>
    <w:rsid w:val="00C46F2E"/>
    <w:rsid w:val="00C513CF"/>
    <w:rsid w:val="00C523E6"/>
    <w:rsid w:val="00C54F58"/>
    <w:rsid w:val="00C71F3B"/>
    <w:rsid w:val="00C77997"/>
    <w:rsid w:val="00C81449"/>
    <w:rsid w:val="00C8529D"/>
    <w:rsid w:val="00C85D74"/>
    <w:rsid w:val="00C871C5"/>
    <w:rsid w:val="00C934F5"/>
    <w:rsid w:val="00CA3D13"/>
    <w:rsid w:val="00CB17C0"/>
    <w:rsid w:val="00CB2575"/>
    <w:rsid w:val="00CC1DED"/>
    <w:rsid w:val="00CD371F"/>
    <w:rsid w:val="00CD4390"/>
    <w:rsid w:val="00CD6042"/>
    <w:rsid w:val="00CE0CD6"/>
    <w:rsid w:val="00CE28CC"/>
    <w:rsid w:val="00CE7B26"/>
    <w:rsid w:val="00CF73AC"/>
    <w:rsid w:val="00D00C6D"/>
    <w:rsid w:val="00D0698F"/>
    <w:rsid w:val="00D13EC6"/>
    <w:rsid w:val="00D16789"/>
    <w:rsid w:val="00D2048F"/>
    <w:rsid w:val="00D20596"/>
    <w:rsid w:val="00D243A3"/>
    <w:rsid w:val="00D25AF9"/>
    <w:rsid w:val="00D27C30"/>
    <w:rsid w:val="00D31BDC"/>
    <w:rsid w:val="00D57727"/>
    <w:rsid w:val="00D61F71"/>
    <w:rsid w:val="00D62124"/>
    <w:rsid w:val="00D64B73"/>
    <w:rsid w:val="00D671D2"/>
    <w:rsid w:val="00D76B7F"/>
    <w:rsid w:val="00D76E25"/>
    <w:rsid w:val="00D77425"/>
    <w:rsid w:val="00D826EE"/>
    <w:rsid w:val="00D84E43"/>
    <w:rsid w:val="00D85304"/>
    <w:rsid w:val="00D97206"/>
    <w:rsid w:val="00DA1173"/>
    <w:rsid w:val="00DB04FD"/>
    <w:rsid w:val="00DB16DB"/>
    <w:rsid w:val="00DB5D3A"/>
    <w:rsid w:val="00DB7901"/>
    <w:rsid w:val="00DC4081"/>
    <w:rsid w:val="00DD10C7"/>
    <w:rsid w:val="00DD291D"/>
    <w:rsid w:val="00DD4E66"/>
    <w:rsid w:val="00DE6E9F"/>
    <w:rsid w:val="00DF48A3"/>
    <w:rsid w:val="00DF541C"/>
    <w:rsid w:val="00E170CE"/>
    <w:rsid w:val="00E24045"/>
    <w:rsid w:val="00E327D6"/>
    <w:rsid w:val="00E33E70"/>
    <w:rsid w:val="00E3478E"/>
    <w:rsid w:val="00E347B5"/>
    <w:rsid w:val="00E44C3F"/>
    <w:rsid w:val="00E478F2"/>
    <w:rsid w:val="00E53EAF"/>
    <w:rsid w:val="00E55C52"/>
    <w:rsid w:val="00E64E55"/>
    <w:rsid w:val="00E70052"/>
    <w:rsid w:val="00E7354F"/>
    <w:rsid w:val="00E740F4"/>
    <w:rsid w:val="00E803E6"/>
    <w:rsid w:val="00E87EA1"/>
    <w:rsid w:val="00E9118E"/>
    <w:rsid w:val="00E93279"/>
    <w:rsid w:val="00E95D29"/>
    <w:rsid w:val="00E95D7B"/>
    <w:rsid w:val="00EA7411"/>
    <w:rsid w:val="00EB35F2"/>
    <w:rsid w:val="00EB4FD2"/>
    <w:rsid w:val="00EC1C1F"/>
    <w:rsid w:val="00EC7E9E"/>
    <w:rsid w:val="00ED4A37"/>
    <w:rsid w:val="00ED4DBB"/>
    <w:rsid w:val="00EE2AC1"/>
    <w:rsid w:val="00EE423E"/>
    <w:rsid w:val="00EF35CF"/>
    <w:rsid w:val="00EF35F4"/>
    <w:rsid w:val="00EF412A"/>
    <w:rsid w:val="00EF5D64"/>
    <w:rsid w:val="00EF6D02"/>
    <w:rsid w:val="00F0687A"/>
    <w:rsid w:val="00F07F97"/>
    <w:rsid w:val="00F355CE"/>
    <w:rsid w:val="00F3677C"/>
    <w:rsid w:val="00F37184"/>
    <w:rsid w:val="00F40C59"/>
    <w:rsid w:val="00F4434D"/>
    <w:rsid w:val="00F44B33"/>
    <w:rsid w:val="00F46F6E"/>
    <w:rsid w:val="00F47F5F"/>
    <w:rsid w:val="00F51693"/>
    <w:rsid w:val="00F51FE6"/>
    <w:rsid w:val="00F52AAB"/>
    <w:rsid w:val="00F63EAA"/>
    <w:rsid w:val="00F647BA"/>
    <w:rsid w:val="00F6484F"/>
    <w:rsid w:val="00F75B47"/>
    <w:rsid w:val="00F82A10"/>
    <w:rsid w:val="00F942D3"/>
    <w:rsid w:val="00FA1A9A"/>
    <w:rsid w:val="00FA1D86"/>
    <w:rsid w:val="00FA4DF5"/>
    <w:rsid w:val="00FA5BE2"/>
    <w:rsid w:val="00FB42CE"/>
    <w:rsid w:val="00FC6991"/>
    <w:rsid w:val="00FC6D09"/>
    <w:rsid w:val="00FD61B1"/>
    <w:rsid w:val="00FD78CA"/>
    <w:rsid w:val="00FE5E1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938D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134"/>
      <w:jc w:val="both"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222"/>
      </w:tabs>
      <w:suppressAutoHyphens/>
      <w:spacing w:line="360" w:lineRule="auto"/>
      <w:ind w:right="851"/>
      <w:outlineLvl w:val="2"/>
    </w:pPr>
    <w:rPr>
      <w:rFonts w:ascii="Arial" w:hAnsi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850"/>
      <w:outlineLvl w:val="3"/>
    </w:pPr>
    <w:rPr>
      <w:rFonts w:ascii="Arial" w:hAnsi="Arial" w:cs="Arial"/>
      <w:b/>
      <w:bCs/>
      <w:sz w:val="22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  <w:lang w:val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color w:val="808080"/>
      <w:sz w:val="18"/>
      <w:lang w:val="de-DE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ind w:right="568"/>
      <w:outlineLvl w:val="6"/>
    </w:pPr>
    <w:rPr>
      <w:rFonts w:ascii="Arial" w:hAnsi="Arial" w:cs="Arial"/>
      <w:b/>
      <w:bCs/>
      <w:sz w:val="22"/>
      <w:lang w:val="de-DE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ind w:right="851"/>
      <w:outlineLvl w:val="7"/>
    </w:pPr>
    <w:rPr>
      <w:rFonts w:ascii="Arial" w:hAnsi="Arial" w:cs="Arial"/>
      <w:b/>
      <w:bCs/>
      <w:color w:val="000000"/>
      <w:sz w:val="22"/>
      <w:szCs w:val="22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ind w:right="792"/>
      <w:outlineLvl w:val="8"/>
    </w:pPr>
    <w:rPr>
      <w:rFonts w:ascii="Arial" w:hAnsi="Arial" w:cs="Arial"/>
      <w:b/>
      <w:bCs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pPr>
      <w:spacing w:line="360" w:lineRule="auto"/>
      <w:ind w:right="1134"/>
      <w:jc w:val="both"/>
    </w:pPr>
    <w:rPr>
      <w:b/>
      <w:sz w:val="24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uppressAutoHyphens/>
      <w:ind w:right="1417"/>
    </w:pPr>
    <w:rPr>
      <w:rFonts w:ascii="Arial" w:hAnsi="Arial" w:cs="Arial"/>
      <w:i/>
      <w:sz w:val="18"/>
      <w:lang w:val="de-DE"/>
    </w:rPr>
  </w:style>
  <w:style w:type="paragraph" w:styleId="Textkrper3">
    <w:name w:val="Body Text 3"/>
    <w:basedOn w:val="Standard"/>
    <w:semiHidden/>
    <w:pPr>
      <w:tabs>
        <w:tab w:val="left" w:pos="8222"/>
      </w:tabs>
      <w:suppressAutoHyphens/>
      <w:spacing w:line="360" w:lineRule="auto"/>
      <w:ind w:right="851"/>
    </w:pPr>
    <w:rPr>
      <w:rFonts w:ascii="Arial" w:hAnsi="Arial"/>
      <w:b/>
      <w:bCs/>
      <w:sz w:val="22"/>
      <w:lang w:val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line="360" w:lineRule="auto"/>
      <w:ind w:firstLine="1"/>
    </w:pPr>
    <w:rPr>
      <w:rFonts w:ascii="Arial" w:hAnsi="Arial" w:cs="Arial"/>
      <w:sz w:val="22"/>
      <w:lang w:val="de-D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eastAsia="Arial Unicode MS"/>
      <w:sz w:val="24"/>
      <w:szCs w:val="24"/>
      <w:lang w:val="de-D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Pr>
      <w:rFonts w:ascii="Tahoma" w:hAnsi="Tahoma" w:cs="Tahoma"/>
      <w:sz w:val="16"/>
      <w:szCs w:val="16"/>
      <w:lang w:val="en-GB"/>
    </w:rPr>
  </w:style>
  <w:style w:type="character" w:styleId="Hervorhebung">
    <w:name w:val="Emphasis"/>
    <w:uiPriority w:val="20"/>
    <w:qFormat/>
    <w:rsid w:val="00047C98"/>
    <w:rPr>
      <w:i/>
      <w:iCs/>
    </w:rPr>
  </w:style>
  <w:style w:type="character" w:styleId="Fett">
    <w:name w:val="Strong"/>
    <w:uiPriority w:val="22"/>
    <w:qFormat/>
    <w:rsid w:val="004B035B"/>
    <w:rPr>
      <w:b/>
      <w:bCs/>
    </w:rPr>
  </w:style>
  <w:style w:type="character" w:customStyle="1" w:styleId="TextkrperZchn">
    <w:name w:val="Textkörper Zchn"/>
    <w:link w:val="Textkrper"/>
    <w:semiHidden/>
    <w:rsid w:val="00C128DC"/>
    <w:rPr>
      <w:b/>
      <w:sz w:val="24"/>
    </w:rPr>
  </w:style>
  <w:style w:type="character" w:customStyle="1" w:styleId="berschrift6Zchn">
    <w:name w:val="Überschrift 6 Zchn"/>
    <w:link w:val="berschrift6"/>
    <w:rsid w:val="00A34EBA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link w:val="Kopfzeile"/>
    <w:semiHidden/>
    <w:rsid w:val="00A34EBA"/>
    <w:rPr>
      <w:lang w:val="en-GB"/>
    </w:rPr>
  </w:style>
  <w:style w:type="paragraph" w:customStyle="1" w:styleId="Standard14pt">
    <w:name w:val="Standard 14pt"/>
    <w:basedOn w:val="Standard"/>
    <w:uiPriority w:val="99"/>
    <w:rsid w:val="004C2E32"/>
    <w:pPr>
      <w:spacing w:after="57" w:line="280" w:lineRule="exact"/>
    </w:pPr>
    <w:rPr>
      <w:rFonts w:ascii="Arial" w:hAnsi="Arial"/>
      <w:sz w:val="21"/>
      <w:lang w:val="de-DE"/>
    </w:rPr>
  </w:style>
  <w:style w:type="paragraph" w:styleId="NurText">
    <w:name w:val="Plain Text"/>
    <w:basedOn w:val="Standard"/>
    <w:link w:val="NurTextZchn"/>
    <w:uiPriority w:val="99"/>
    <w:unhideWhenUsed/>
    <w:rsid w:val="0012754B"/>
    <w:rPr>
      <w:rFonts w:ascii="Consolas" w:eastAsia="Calibri" w:hAnsi="Consolas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12754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264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975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04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2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D83F6B6B.dotm</Template>
  <TotalTime>0</TotalTime>
  <Pages>2</Pages>
  <Words>226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2020-01-18T10:18:00Z</dcterms:created>
  <dcterms:modified xsi:type="dcterms:W3CDTF">2020-01-18T10:18:00Z</dcterms:modified>
</cp:coreProperties>
</file>